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851" w:rsidRPr="006B69FD" w:rsidRDefault="00994851" w:rsidP="00994851">
      <w:pPr>
        <w:tabs>
          <w:tab w:val="right" w:pos="8953"/>
        </w:tabs>
        <w:spacing w:line="240" w:lineRule="atLeast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6B69FD">
        <w:rPr>
          <w:rFonts w:eastAsia="Times New Roman" w:cs="Arial"/>
          <w:b/>
          <w:sz w:val="24"/>
          <w:szCs w:val="24"/>
          <w:lang w:eastAsia="pl-PL"/>
        </w:rPr>
        <w:t>Część I SIWZ</w:t>
      </w:r>
    </w:p>
    <w:p w:rsidR="00994851" w:rsidRPr="0080122C" w:rsidRDefault="006B69FD" w:rsidP="00994851">
      <w:pPr>
        <w:spacing w:after="0" w:line="240" w:lineRule="auto"/>
        <w:jc w:val="right"/>
        <w:rPr>
          <w:rFonts w:eastAsia="Times New Roman" w:cs="Calibri"/>
          <w:b/>
          <w:snapToGrid w:val="0"/>
          <w:sz w:val="24"/>
          <w:szCs w:val="24"/>
          <w:lang w:eastAsia="pl-PL"/>
        </w:rPr>
      </w:pPr>
      <w:r>
        <w:rPr>
          <w:rFonts w:eastAsia="Times New Roman" w:cs="Calibri"/>
          <w:b/>
          <w:snapToGrid w:val="0"/>
          <w:sz w:val="24"/>
          <w:szCs w:val="24"/>
          <w:lang w:eastAsia="pl-PL"/>
        </w:rPr>
        <w:t xml:space="preserve">    </w:t>
      </w:r>
      <w:r w:rsidR="00994851" w:rsidRPr="0080122C">
        <w:rPr>
          <w:rFonts w:eastAsia="Times New Roman" w:cs="Calibri"/>
          <w:b/>
          <w:snapToGrid w:val="0"/>
          <w:sz w:val="24"/>
          <w:szCs w:val="24"/>
          <w:lang w:eastAsia="pl-PL"/>
        </w:rPr>
        <w:t>Załącznik nr 7 – Parametry techniczne przedmiotu zamówienia</w:t>
      </w:r>
    </w:p>
    <w:p w:rsidR="00994851" w:rsidRPr="0080122C" w:rsidRDefault="00994851" w:rsidP="00994851">
      <w:pPr>
        <w:tabs>
          <w:tab w:val="right" w:pos="8953"/>
        </w:tabs>
        <w:spacing w:after="0" w:line="240" w:lineRule="atLeast"/>
        <w:jc w:val="center"/>
        <w:rPr>
          <w:rFonts w:ascii="Verdana" w:eastAsia="Times New Roman" w:hAnsi="Verdana" w:cs="Arial"/>
          <w:b/>
          <w:sz w:val="21"/>
          <w:szCs w:val="21"/>
          <w:lang w:eastAsia="pl-PL"/>
        </w:rPr>
      </w:pPr>
    </w:p>
    <w:p w:rsidR="00994851" w:rsidRPr="0080122C" w:rsidRDefault="00994851" w:rsidP="00994851">
      <w:pPr>
        <w:tabs>
          <w:tab w:val="right" w:pos="8953"/>
        </w:tabs>
        <w:spacing w:after="0" w:line="240" w:lineRule="atLeast"/>
        <w:jc w:val="center"/>
        <w:rPr>
          <w:rFonts w:ascii="Verdana" w:eastAsia="Times New Roman" w:hAnsi="Verdana" w:cs="Arial"/>
          <w:b/>
          <w:sz w:val="21"/>
          <w:szCs w:val="21"/>
          <w:lang w:eastAsia="pl-PL"/>
        </w:rPr>
      </w:pPr>
    </w:p>
    <w:p w:rsidR="00994851" w:rsidRPr="0080122C" w:rsidRDefault="00994851" w:rsidP="00994851">
      <w:pPr>
        <w:spacing w:after="0" w:line="240" w:lineRule="auto"/>
        <w:ind w:left="38"/>
        <w:rPr>
          <w:rFonts w:eastAsia="Times New Roman" w:cs="Calibri"/>
          <w:sz w:val="16"/>
          <w:szCs w:val="16"/>
          <w:lang w:eastAsia="pl-PL"/>
        </w:rPr>
      </w:pPr>
      <w:r w:rsidRPr="0080122C">
        <w:rPr>
          <w:rFonts w:eastAsia="Times New Roman" w:cs="Calibri"/>
          <w:b/>
          <w:sz w:val="20"/>
          <w:szCs w:val="20"/>
          <w:lang w:eastAsia="pl-PL"/>
        </w:rPr>
        <w:t xml:space="preserve">WYKONAWCA: </w:t>
      </w:r>
      <w:r w:rsidRPr="0080122C">
        <w:rPr>
          <w:rFonts w:eastAsia="Times New Roman" w:cs="Calibri"/>
          <w:sz w:val="16"/>
          <w:szCs w:val="16"/>
          <w:lang w:eastAsia="pl-PL"/>
        </w:rPr>
        <w:t>(pieczęć)</w:t>
      </w:r>
    </w:p>
    <w:p w:rsidR="00994851" w:rsidRPr="0080122C" w:rsidRDefault="00994851" w:rsidP="00994851">
      <w:pPr>
        <w:spacing w:after="0" w:line="240" w:lineRule="auto"/>
        <w:ind w:left="38"/>
        <w:rPr>
          <w:rFonts w:eastAsia="Times New Roman" w:cs="Calibri"/>
          <w:sz w:val="20"/>
          <w:szCs w:val="20"/>
          <w:lang w:eastAsia="pl-PL"/>
        </w:rPr>
      </w:pPr>
      <w:r w:rsidRPr="0080122C">
        <w:rPr>
          <w:rFonts w:eastAsia="Times New Roman" w:cs="Calibri"/>
          <w:sz w:val="20"/>
          <w:szCs w:val="20"/>
          <w:lang w:eastAsia="pl-PL"/>
        </w:rPr>
        <w:t>……………………………………………….</w:t>
      </w:r>
    </w:p>
    <w:p w:rsidR="00994851" w:rsidRPr="0080122C" w:rsidRDefault="00994851" w:rsidP="00994851">
      <w:pPr>
        <w:spacing w:after="0" w:line="240" w:lineRule="auto"/>
        <w:ind w:left="38"/>
        <w:rPr>
          <w:rFonts w:eastAsia="Times New Roman" w:cs="Calibri"/>
          <w:sz w:val="20"/>
          <w:szCs w:val="20"/>
          <w:lang w:eastAsia="pl-PL"/>
        </w:rPr>
      </w:pPr>
      <w:r w:rsidRPr="0080122C">
        <w:rPr>
          <w:rFonts w:eastAsia="Times New Roman" w:cs="Calibri"/>
          <w:sz w:val="20"/>
          <w:szCs w:val="20"/>
          <w:lang w:eastAsia="pl-PL"/>
        </w:rPr>
        <w:t>……………………………………………….</w:t>
      </w:r>
    </w:p>
    <w:p w:rsidR="00994851" w:rsidRPr="0080122C" w:rsidRDefault="00994851" w:rsidP="00994851">
      <w:pPr>
        <w:spacing w:after="0" w:line="240" w:lineRule="auto"/>
        <w:ind w:left="38"/>
        <w:rPr>
          <w:rFonts w:eastAsia="Times New Roman" w:cs="Calibri"/>
          <w:sz w:val="20"/>
          <w:szCs w:val="20"/>
          <w:lang w:eastAsia="pl-PL"/>
        </w:rPr>
      </w:pPr>
      <w:r w:rsidRPr="0080122C">
        <w:rPr>
          <w:rFonts w:eastAsia="Times New Roman" w:cs="Calibri"/>
          <w:sz w:val="20"/>
          <w:szCs w:val="20"/>
          <w:lang w:eastAsia="pl-PL"/>
        </w:rPr>
        <w:t>(</w:t>
      </w:r>
      <w:r w:rsidRPr="0080122C">
        <w:rPr>
          <w:rFonts w:eastAsia="Times New Roman" w:cs="Calibri"/>
          <w:i/>
          <w:sz w:val="16"/>
          <w:szCs w:val="16"/>
          <w:lang w:eastAsia="pl-PL"/>
        </w:rPr>
        <w:t>pełna nazwa/firma, adres, w zależności od podmiotu NIP/REGON, KRS/</w:t>
      </w:r>
      <w:proofErr w:type="spellStart"/>
      <w:r w:rsidRPr="0080122C">
        <w:rPr>
          <w:rFonts w:eastAsia="Times New Roman" w:cs="Calibri"/>
          <w:i/>
          <w:sz w:val="16"/>
          <w:szCs w:val="16"/>
          <w:lang w:eastAsia="pl-PL"/>
        </w:rPr>
        <w:t>CEiDG</w:t>
      </w:r>
      <w:proofErr w:type="spellEnd"/>
      <w:r w:rsidRPr="0080122C">
        <w:rPr>
          <w:rFonts w:eastAsia="Times New Roman" w:cs="Calibri"/>
          <w:sz w:val="20"/>
          <w:szCs w:val="20"/>
          <w:lang w:eastAsia="pl-PL"/>
        </w:rPr>
        <w:t>)</w:t>
      </w:r>
    </w:p>
    <w:p w:rsidR="00994851" w:rsidRPr="0080122C" w:rsidRDefault="00994851" w:rsidP="00994851">
      <w:pPr>
        <w:spacing w:after="0" w:line="240" w:lineRule="auto"/>
        <w:ind w:left="38"/>
        <w:rPr>
          <w:rFonts w:eastAsia="Times New Roman" w:cs="Calibri"/>
          <w:b/>
          <w:sz w:val="20"/>
          <w:szCs w:val="20"/>
          <w:u w:val="single"/>
          <w:lang w:eastAsia="pl-PL"/>
        </w:rPr>
      </w:pPr>
      <w:r w:rsidRPr="0080122C">
        <w:rPr>
          <w:rFonts w:eastAsia="Times New Roman" w:cs="Calibri"/>
          <w:b/>
          <w:sz w:val="20"/>
          <w:szCs w:val="20"/>
          <w:u w:val="single"/>
          <w:lang w:eastAsia="pl-PL"/>
        </w:rPr>
        <w:t>reprezentowany przez:</w:t>
      </w:r>
    </w:p>
    <w:p w:rsidR="00994851" w:rsidRPr="0080122C" w:rsidRDefault="00994851" w:rsidP="00994851">
      <w:pPr>
        <w:spacing w:after="0" w:line="240" w:lineRule="auto"/>
        <w:ind w:left="38"/>
        <w:rPr>
          <w:rFonts w:eastAsia="Times New Roman" w:cs="Calibri"/>
          <w:sz w:val="20"/>
          <w:szCs w:val="20"/>
          <w:lang w:eastAsia="pl-PL"/>
        </w:rPr>
      </w:pPr>
      <w:r w:rsidRPr="0080122C">
        <w:rPr>
          <w:rFonts w:eastAsia="Times New Roman" w:cs="Calibri"/>
          <w:sz w:val="20"/>
          <w:szCs w:val="20"/>
          <w:lang w:eastAsia="pl-PL"/>
        </w:rPr>
        <w:t>…………………………………………………</w:t>
      </w:r>
    </w:p>
    <w:p w:rsidR="00994851" w:rsidRPr="0080122C" w:rsidRDefault="00994851" w:rsidP="00994851">
      <w:pPr>
        <w:spacing w:after="0" w:line="240" w:lineRule="auto"/>
        <w:ind w:left="38"/>
        <w:rPr>
          <w:rFonts w:eastAsia="Times New Roman" w:cs="Calibri"/>
          <w:sz w:val="20"/>
          <w:szCs w:val="20"/>
          <w:lang w:eastAsia="pl-PL"/>
        </w:rPr>
      </w:pPr>
      <w:r w:rsidRPr="0080122C">
        <w:rPr>
          <w:rFonts w:eastAsia="Times New Roman" w:cs="Calibri"/>
          <w:sz w:val="20"/>
          <w:szCs w:val="20"/>
          <w:lang w:eastAsia="pl-PL"/>
        </w:rPr>
        <w:t>…………………………………………………</w:t>
      </w:r>
    </w:p>
    <w:p w:rsidR="00994851" w:rsidRPr="0080122C" w:rsidRDefault="00994851" w:rsidP="00994851">
      <w:pPr>
        <w:spacing w:after="0" w:line="240" w:lineRule="auto"/>
        <w:ind w:left="38"/>
        <w:rPr>
          <w:rFonts w:eastAsia="Times New Roman" w:cs="Calibri"/>
          <w:i/>
          <w:sz w:val="16"/>
          <w:szCs w:val="16"/>
          <w:lang w:eastAsia="pl-PL"/>
        </w:rPr>
      </w:pPr>
      <w:r w:rsidRPr="0080122C">
        <w:rPr>
          <w:rFonts w:eastAsia="Times New Roman" w:cs="Calibri"/>
          <w:i/>
          <w:sz w:val="16"/>
          <w:szCs w:val="16"/>
          <w:lang w:eastAsia="pl-PL"/>
        </w:rPr>
        <w:t>(imię,</w:t>
      </w:r>
      <w:r>
        <w:rPr>
          <w:rFonts w:eastAsia="Times New Roman" w:cs="Calibri"/>
          <w:i/>
          <w:sz w:val="16"/>
          <w:szCs w:val="16"/>
          <w:lang w:eastAsia="pl-PL"/>
        </w:rPr>
        <w:t xml:space="preserve"> </w:t>
      </w:r>
      <w:r w:rsidRPr="0080122C">
        <w:rPr>
          <w:rFonts w:eastAsia="Times New Roman" w:cs="Calibri"/>
          <w:i/>
          <w:sz w:val="16"/>
          <w:szCs w:val="16"/>
          <w:lang w:eastAsia="pl-PL"/>
        </w:rPr>
        <w:t>nazwisko, stanowisko/podstawa do reprezentacji)</w:t>
      </w:r>
    </w:p>
    <w:p w:rsidR="00994851" w:rsidRPr="0080122C" w:rsidRDefault="00994851" w:rsidP="00087132">
      <w:pPr>
        <w:tabs>
          <w:tab w:val="right" w:pos="8953"/>
        </w:tabs>
        <w:spacing w:after="0" w:line="240" w:lineRule="atLeast"/>
        <w:rPr>
          <w:rFonts w:eastAsia="Times New Roman" w:cs="Calibri"/>
          <w:b/>
          <w:lang w:eastAsia="pl-PL"/>
        </w:rPr>
      </w:pPr>
    </w:p>
    <w:p w:rsidR="00994851" w:rsidRPr="0080122C" w:rsidRDefault="00994851" w:rsidP="00994851">
      <w:pPr>
        <w:tabs>
          <w:tab w:val="right" w:pos="8953"/>
        </w:tabs>
        <w:spacing w:after="0" w:line="240" w:lineRule="atLeast"/>
        <w:jc w:val="center"/>
        <w:rPr>
          <w:rFonts w:eastAsia="Times New Roman" w:cs="Calibri"/>
          <w:b/>
          <w:lang w:eastAsia="pl-PL"/>
        </w:rPr>
      </w:pPr>
      <w:r w:rsidRPr="0080122C">
        <w:rPr>
          <w:rFonts w:eastAsia="Times New Roman" w:cs="Calibri"/>
          <w:b/>
          <w:lang w:eastAsia="pl-PL"/>
        </w:rPr>
        <w:t xml:space="preserve">Parametry techniczne dla </w:t>
      </w:r>
      <w:r>
        <w:rPr>
          <w:rFonts w:eastAsia="Times New Roman" w:cs="Calibri"/>
          <w:b/>
          <w:lang w:eastAsia="pl-PL"/>
        </w:rPr>
        <w:t>nowego autobusu przystosowanego do przewozu osób niepełnosprawnych dla Warsztatów Terapii Zajęciowej w Przewozie</w:t>
      </w:r>
    </w:p>
    <w:p w:rsidR="00994851" w:rsidRPr="00BA1C14" w:rsidRDefault="00994851" w:rsidP="00BA1C14">
      <w:pPr>
        <w:tabs>
          <w:tab w:val="right" w:pos="8953"/>
        </w:tabs>
        <w:spacing w:after="0" w:line="240" w:lineRule="atLeast"/>
        <w:jc w:val="both"/>
        <w:rPr>
          <w:rFonts w:eastAsia="Times New Roman" w:cs="Calibri"/>
          <w:i/>
          <w:sz w:val="18"/>
          <w:szCs w:val="18"/>
          <w:u w:val="single"/>
          <w:lang w:eastAsia="pl-PL"/>
        </w:rPr>
      </w:pPr>
      <w:r w:rsidRPr="0080122C">
        <w:rPr>
          <w:rFonts w:eastAsia="Times New Roman" w:cs="Calibri"/>
          <w:b/>
          <w:sz w:val="21"/>
          <w:szCs w:val="21"/>
          <w:lang w:eastAsia="pl-PL"/>
        </w:rPr>
        <w:br/>
      </w:r>
      <w:r w:rsidRPr="00355C5F">
        <w:rPr>
          <w:rFonts w:eastAsia="Times New Roman" w:cs="Calibri"/>
          <w:b/>
          <w:sz w:val="18"/>
          <w:szCs w:val="18"/>
          <w:lang w:eastAsia="pl-PL"/>
        </w:rPr>
        <w:t>UWAGA</w:t>
      </w:r>
      <w:r w:rsidRPr="0080122C">
        <w:rPr>
          <w:rFonts w:eastAsia="Times New Roman" w:cs="Calibri"/>
          <w:sz w:val="18"/>
          <w:szCs w:val="18"/>
          <w:lang w:eastAsia="pl-PL"/>
        </w:rPr>
        <w:t xml:space="preserve">: </w:t>
      </w:r>
      <w:r w:rsidRPr="00355C5F">
        <w:rPr>
          <w:rFonts w:eastAsia="Times New Roman" w:cs="Calibri"/>
          <w:i/>
          <w:sz w:val="18"/>
          <w:szCs w:val="18"/>
          <w:u w:val="single"/>
          <w:lang w:eastAsia="pl-PL"/>
        </w:rPr>
        <w:t>Wykonawca wypełnia kolumnę nr 3 wypełniając każdą rubrykę wpisując „spełnia” lub „nie spełnia”,</w:t>
      </w:r>
      <w:r w:rsidR="00BF64AF">
        <w:rPr>
          <w:rFonts w:eastAsia="Times New Roman" w:cs="Calibri"/>
          <w:i/>
          <w:sz w:val="18"/>
          <w:szCs w:val="18"/>
          <w:u w:val="single"/>
          <w:lang w:eastAsia="pl-PL"/>
        </w:rPr>
        <w:t xml:space="preserve"> </w:t>
      </w:r>
      <w:r w:rsidRPr="00355C5F">
        <w:rPr>
          <w:i/>
          <w:sz w:val="18"/>
          <w:szCs w:val="18"/>
          <w:u w:val="single"/>
        </w:rPr>
        <w:t xml:space="preserve">w przypadku innych danych niż wykazane w tabeli należy wpisać oferowane wartości techniczno-użytkowe. </w:t>
      </w:r>
    </w:p>
    <w:p w:rsidR="00994851" w:rsidRPr="0080122C" w:rsidRDefault="00994851" w:rsidP="00994851">
      <w:pPr>
        <w:tabs>
          <w:tab w:val="right" w:pos="8953"/>
        </w:tabs>
        <w:spacing w:after="0" w:line="240" w:lineRule="atLeast"/>
        <w:jc w:val="both"/>
        <w:rPr>
          <w:rFonts w:eastAsia="Times New Roman" w:cs="Calibri"/>
          <w:sz w:val="18"/>
          <w:szCs w:val="18"/>
          <w:lang w:eastAsia="pl-PL"/>
        </w:rPr>
      </w:pPr>
    </w:p>
    <w:p w:rsidR="00994851" w:rsidRPr="0080122C" w:rsidRDefault="00994851" w:rsidP="00994851">
      <w:pPr>
        <w:tabs>
          <w:tab w:val="right" w:pos="8953"/>
        </w:tabs>
        <w:spacing w:after="0" w:line="240" w:lineRule="atLeast"/>
        <w:jc w:val="both"/>
        <w:rPr>
          <w:rFonts w:eastAsia="Times New Roman" w:cs="Calibri"/>
          <w:sz w:val="18"/>
          <w:szCs w:val="18"/>
          <w:lang w:eastAsia="pl-PL"/>
        </w:rPr>
      </w:pPr>
    </w:p>
    <w:p w:rsidR="00994851" w:rsidRPr="0080122C" w:rsidRDefault="00994851" w:rsidP="00994851">
      <w:pPr>
        <w:spacing w:after="0" w:line="240" w:lineRule="auto"/>
        <w:rPr>
          <w:rFonts w:eastAsia="Times New Roman" w:cs="Calibri"/>
          <w:b/>
          <w:sz w:val="20"/>
          <w:szCs w:val="20"/>
          <w:lang w:eastAsia="pl-PL"/>
        </w:rPr>
      </w:pPr>
      <w:r w:rsidRPr="0080122C">
        <w:rPr>
          <w:rFonts w:eastAsia="Times New Roman" w:cs="Calibri"/>
          <w:b/>
          <w:sz w:val="20"/>
          <w:szCs w:val="20"/>
          <w:lang w:eastAsia="pl-PL"/>
        </w:rPr>
        <w:t xml:space="preserve">Model ......................................... </w:t>
      </w:r>
      <w:r w:rsidR="009E12E7">
        <w:rPr>
          <w:rFonts w:eastAsia="Times New Roman" w:cs="Calibri"/>
          <w:b/>
          <w:sz w:val="20"/>
          <w:szCs w:val="20"/>
          <w:lang w:eastAsia="pl-PL"/>
        </w:rPr>
        <w:tab/>
      </w:r>
      <w:r w:rsidR="009E12E7">
        <w:rPr>
          <w:rFonts w:eastAsia="Times New Roman" w:cs="Calibri"/>
          <w:b/>
          <w:sz w:val="20"/>
          <w:szCs w:val="20"/>
          <w:lang w:eastAsia="pl-PL"/>
        </w:rPr>
        <w:tab/>
      </w:r>
      <w:r w:rsidR="009E12E7">
        <w:rPr>
          <w:rFonts w:eastAsia="Times New Roman" w:cs="Calibri"/>
          <w:b/>
          <w:sz w:val="20"/>
          <w:szCs w:val="20"/>
          <w:lang w:eastAsia="pl-PL"/>
        </w:rPr>
        <w:tab/>
      </w:r>
      <w:r w:rsidR="009E12E7">
        <w:rPr>
          <w:rFonts w:eastAsia="Times New Roman" w:cs="Calibri"/>
          <w:b/>
          <w:sz w:val="20"/>
          <w:szCs w:val="20"/>
          <w:lang w:eastAsia="pl-PL"/>
        </w:rPr>
        <w:tab/>
      </w:r>
      <w:r w:rsidR="009E12E7">
        <w:rPr>
          <w:rFonts w:eastAsia="Times New Roman" w:cs="Calibri"/>
          <w:b/>
          <w:sz w:val="20"/>
          <w:szCs w:val="20"/>
          <w:lang w:eastAsia="pl-PL"/>
        </w:rPr>
        <w:tab/>
      </w:r>
      <w:r w:rsidRPr="0080122C">
        <w:rPr>
          <w:rFonts w:eastAsia="Times New Roman" w:cs="Calibri"/>
          <w:b/>
          <w:sz w:val="20"/>
          <w:szCs w:val="20"/>
          <w:lang w:eastAsia="pl-PL"/>
        </w:rPr>
        <w:t>Rok produkcji ............................</w:t>
      </w:r>
      <w:r>
        <w:rPr>
          <w:rFonts w:eastAsia="Times New Roman" w:cs="Calibri"/>
          <w:b/>
          <w:sz w:val="20"/>
          <w:szCs w:val="20"/>
          <w:lang w:eastAsia="pl-PL"/>
        </w:rPr>
        <w:t>,</w:t>
      </w:r>
    </w:p>
    <w:p w:rsidR="00994851" w:rsidRPr="0080122C" w:rsidRDefault="00994851" w:rsidP="00994851">
      <w:pPr>
        <w:spacing w:after="0" w:line="240" w:lineRule="auto"/>
        <w:rPr>
          <w:rFonts w:eastAsia="Times New Roman" w:cs="Calibri"/>
          <w:b/>
          <w:sz w:val="20"/>
          <w:szCs w:val="20"/>
          <w:lang w:eastAsia="pl-PL"/>
        </w:rPr>
      </w:pPr>
    </w:p>
    <w:p w:rsidR="00994851" w:rsidRDefault="00994851" w:rsidP="00994851">
      <w:pPr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  <w:r w:rsidRPr="0080122C">
        <w:rPr>
          <w:rFonts w:eastAsia="Times New Roman" w:cs="Calibri"/>
          <w:sz w:val="18"/>
          <w:szCs w:val="18"/>
          <w:lang w:eastAsia="pl-PL"/>
        </w:rPr>
        <w:t xml:space="preserve">Oferowany </w:t>
      </w:r>
      <w:r w:rsidR="006B69FD">
        <w:rPr>
          <w:rFonts w:eastAsia="Times New Roman" w:cs="Calibri"/>
          <w:sz w:val="18"/>
          <w:szCs w:val="18"/>
          <w:lang w:eastAsia="pl-PL"/>
        </w:rPr>
        <w:t>autobus</w:t>
      </w:r>
      <w:r w:rsidRPr="0080122C">
        <w:rPr>
          <w:rFonts w:eastAsia="Times New Roman" w:cs="Calibri"/>
          <w:sz w:val="18"/>
          <w:szCs w:val="18"/>
          <w:lang w:eastAsia="pl-PL"/>
        </w:rPr>
        <w:t xml:space="preserve"> jest nowy, bez wad i uszkodzeń, sprawny technicznie, kompletny.</w:t>
      </w:r>
    </w:p>
    <w:tbl>
      <w:tblPr>
        <w:tblW w:w="9943" w:type="dxa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/>
      </w:tblPr>
      <w:tblGrid>
        <w:gridCol w:w="587"/>
        <w:gridCol w:w="65"/>
        <w:gridCol w:w="4908"/>
        <w:gridCol w:w="1459"/>
        <w:gridCol w:w="2924"/>
      </w:tblGrid>
      <w:tr w:rsidR="002827BF" w:rsidRPr="002827BF" w:rsidTr="00087132">
        <w:trPr>
          <w:trHeight w:val="2204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6E5380" w:rsidRDefault="00994851" w:rsidP="0028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948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  <w:r w:rsidR="002827BF" w:rsidRPr="006E53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9485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Minimalne parametry wymagane przez Zamawiającego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51" w:rsidRPr="00994851" w:rsidRDefault="00994851" w:rsidP="00994851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994851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Opis oferowanego </w:t>
            </w:r>
            <w:r w:rsidR="009E12E7">
              <w:rPr>
                <w:rFonts w:eastAsia="Times New Roman" w:cs="Calibri"/>
                <w:b/>
                <w:sz w:val="24"/>
                <w:szCs w:val="24"/>
                <w:lang w:eastAsia="pl-PL"/>
              </w:rPr>
              <w:t>autobusu</w:t>
            </w:r>
            <w:r w:rsidRPr="00994851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 i jego parametrów </w:t>
            </w:r>
          </w:p>
          <w:p w:rsidR="00994851" w:rsidRPr="00994851" w:rsidRDefault="00994851" w:rsidP="00994851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994851">
              <w:rPr>
                <w:rFonts w:eastAsia="Times New Roman" w:cs="Calibri"/>
                <w:b/>
                <w:sz w:val="24"/>
                <w:szCs w:val="24"/>
                <w:lang w:eastAsia="pl-PL"/>
              </w:rPr>
              <w:t>techniczno-użytkowych -</w:t>
            </w:r>
          </w:p>
          <w:p w:rsidR="00994851" w:rsidRPr="00994851" w:rsidRDefault="00994851" w:rsidP="00994851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994851">
              <w:rPr>
                <w:rFonts w:eastAsia="Times New Roman" w:cs="Calibri"/>
                <w:b/>
                <w:sz w:val="24"/>
                <w:szCs w:val="24"/>
                <w:lang w:eastAsia="pl-PL"/>
              </w:rPr>
              <w:t>zgodne z wymaganiami :</w:t>
            </w:r>
          </w:p>
          <w:p w:rsidR="00994851" w:rsidRPr="00994851" w:rsidRDefault="00994851" w:rsidP="00994851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994851">
              <w:rPr>
                <w:rFonts w:eastAsia="Times New Roman" w:cs="Calibri"/>
                <w:b/>
                <w:sz w:val="24"/>
                <w:szCs w:val="24"/>
                <w:lang w:eastAsia="pl-PL"/>
              </w:rPr>
              <w:t>spełnia / nie spełnia</w:t>
            </w:r>
          </w:p>
          <w:p w:rsidR="00994851" w:rsidRPr="00994851" w:rsidRDefault="00994851" w:rsidP="00994851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pl-PL"/>
              </w:rPr>
            </w:pPr>
            <w:r w:rsidRPr="00994851">
              <w:rPr>
                <w:rFonts w:eastAsia="Times New Roman"/>
                <w:i/>
                <w:sz w:val="24"/>
                <w:szCs w:val="24"/>
                <w:lang w:eastAsia="pl-PL"/>
              </w:rPr>
              <w:t>/wypełnia Wykonawca/</w:t>
            </w:r>
          </w:p>
          <w:p w:rsidR="002827BF" w:rsidRPr="006E5380" w:rsidRDefault="002827BF" w:rsidP="002827B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2827BF" w:rsidRPr="002827BF" w:rsidTr="00B13EA5">
        <w:trPr>
          <w:trHeight w:val="600"/>
        </w:trPr>
        <w:tc>
          <w:tcPr>
            <w:tcW w:w="9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27BF" w:rsidRPr="002827BF" w:rsidRDefault="002827BF" w:rsidP="0028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827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PARAMETRY TECHNICZNO-EKSPLOATACYJNE</w:t>
            </w:r>
          </w:p>
        </w:tc>
      </w:tr>
      <w:tr w:rsidR="002827BF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autobus przystosowany do przewozu osób niepełnoprawnych: 22 osobowy + 1 + kierowca wyposażony w listwy szybkiego montażu umożliwiające łatwy demontaż foteli pasażerskich w celu stworzenia 2</w:t>
            </w:r>
            <w:r w:rsidRPr="00994851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stanowisk w autobusie do przewozu osób na wózkach inwalidzkich plus atestowane mocowanie na wózki inwalidzkie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2827BF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autobus musi posiadać wszelkie niezbędne, wymagane przepisami, homologacje i dopuszczenia do ruchu niezbędne do zarejestrowania pojazdu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autobus musi być sprawny technicznie i wolny od wad konstrukcyjnych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DMC – 5500 kg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2827BF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476A0" w:rsidP="006B69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  <w:r w:rsidR="002827BF" w:rsidRPr="009948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ozstaw osi – </w:t>
            </w:r>
            <w:r w:rsidR="006B69F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  <w:r w:rsidR="002827BF" w:rsidRPr="009948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mm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B69FD" w:rsidRPr="00994851" w:rsidTr="00994851">
        <w:trPr>
          <w:trHeight w:val="75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9FD" w:rsidRPr="00994851" w:rsidRDefault="006B69FD" w:rsidP="002476A0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9FD" w:rsidRPr="00994851" w:rsidRDefault="006B69FD" w:rsidP="002827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tylna oś na kołach bliźniaczych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9FD" w:rsidRPr="00994851" w:rsidRDefault="006B69FD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9FD" w:rsidRPr="00994851" w:rsidRDefault="006B69FD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994851">
        <w:trPr>
          <w:trHeight w:val="75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6B69FD" w:rsidP="002827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długość autobusu </w:t>
            </w:r>
            <w:r w:rsidR="00291651">
              <w:rPr>
                <w:rFonts w:eastAsia="Times New Roman" w:cs="Times New Roman"/>
                <w:sz w:val="20"/>
                <w:szCs w:val="20"/>
                <w:lang w:eastAsia="pl-PL"/>
              </w:rPr>
              <w:t>– min. 7700 mm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994851">
        <w:trPr>
          <w:trHeight w:val="75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476A0" w:rsidP="002827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r</w:t>
            </w:r>
            <w:r w:rsidR="002827BF"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ok produkcji </w:t>
            </w:r>
            <w:r w:rsidR="00291651">
              <w:rPr>
                <w:rFonts w:eastAsia="Times New Roman" w:cs="Times New Roman"/>
                <w:sz w:val="20"/>
                <w:szCs w:val="20"/>
                <w:lang w:eastAsia="pl-PL"/>
              </w:rPr>
              <w:t>–</w:t>
            </w:r>
            <w:r w:rsidR="002827BF"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2020</w:t>
            </w:r>
            <w:r w:rsidR="00291651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autobus fabrycznie nowy, nie używany, bez wad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D352A" w:rsidRPr="00994851" w:rsidTr="00994851">
        <w:trPr>
          <w:trHeight w:val="75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52A" w:rsidRPr="00994851" w:rsidRDefault="007D352A" w:rsidP="002476A0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52A" w:rsidRPr="00994851" w:rsidRDefault="007D352A" w:rsidP="004612D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kolor lakieru - </w:t>
            </w:r>
            <w:r w:rsidR="004612DB">
              <w:rPr>
                <w:rFonts w:eastAsia="Times New Roman" w:cs="Times New Roman"/>
                <w:sz w:val="20"/>
                <w:szCs w:val="20"/>
                <w:lang w:eastAsia="pl-PL"/>
              </w:rPr>
              <w:t>granatowy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52A" w:rsidRPr="00994851" w:rsidRDefault="007D352A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52A" w:rsidRPr="00994851" w:rsidRDefault="007D352A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B13EA5">
        <w:trPr>
          <w:trHeight w:val="750"/>
        </w:trPr>
        <w:tc>
          <w:tcPr>
            <w:tcW w:w="9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SILNIK</w:t>
            </w:r>
          </w:p>
        </w:tc>
      </w:tr>
      <w:tr w:rsidR="002827BF" w:rsidRPr="00994851" w:rsidTr="00994851">
        <w:trPr>
          <w:trHeight w:val="75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vertAlign w:val="superscript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emisja spalin Euro 6</w:t>
            </w:r>
          </w:p>
          <w:p w:rsidR="002827BF" w:rsidRPr="00994851" w:rsidRDefault="002827BF" w:rsidP="002827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994851">
        <w:trPr>
          <w:trHeight w:val="75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7D352A" w:rsidP="002827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m</w:t>
            </w:r>
            <w:r w:rsidR="002827BF"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oc silnika 190 KM</w:t>
            </w:r>
            <w:r w:rsidR="004612DB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– </w:t>
            </w:r>
            <w:proofErr w:type="spellStart"/>
            <w:r w:rsidR="004612DB">
              <w:rPr>
                <w:rFonts w:eastAsia="Times New Roman" w:cs="Times New Roman"/>
                <w:sz w:val="20"/>
                <w:szCs w:val="20"/>
                <w:lang w:eastAsia="pl-PL"/>
              </w:rPr>
              <w:t>max</w:t>
            </w:r>
            <w:proofErr w:type="spellEnd"/>
            <w:r w:rsidR="004612DB">
              <w:rPr>
                <w:rFonts w:eastAsia="Times New Roman" w:cs="Times New Roman"/>
                <w:sz w:val="20"/>
                <w:szCs w:val="20"/>
                <w:lang w:eastAsia="pl-PL"/>
              </w:rPr>
              <w:t>. 210 KM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994851">
        <w:trPr>
          <w:trHeight w:val="75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7D352A" w:rsidP="002827B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9948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  <w:r w:rsidR="002827BF" w:rsidRPr="009948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ilnik diesla wysokoprężny o pojemności min 2</w:t>
            </w:r>
            <w:r w:rsidR="002916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  <w:r w:rsidR="002827BF" w:rsidRPr="009948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cm</w:t>
            </w:r>
            <w:r w:rsidR="002827BF" w:rsidRPr="00994851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3</w:t>
            </w:r>
          </w:p>
          <w:p w:rsidR="002827BF" w:rsidRPr="00994851" w:rsidRDefault="002827BF" w:rsidP="002827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paliwo – olej napędowy</w:t>
            </w:r>
            <w:r w:rsidR="002916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 Zbiornik paliwa min. 75 l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994851">
        <w:trPr>
          <w:trHeight w:val="75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7D352A" w:rsidP="002827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a</w:t>
            </w:r>
            <w:r w:rsidR="002827BF"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utomatyczna skrzynia biegów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994851">
        <w:trPr>
          <w:trHeight w:val="75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7D352A" w:rsidP="002827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</w:t>
            </w:r>
            <w:r w:rsidR="002827BF"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zmocniony stabilizator tylnej osi</w:t>
            </w:r>
          </w:p>
          <w:p w:rsidR="002827BF" w:rsidRPr="00994851" w:rsidRDefault="002827BF" w:rsidP="002827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2827BF" w:rsidRPr="00994851" w:rsidRDefault="007D352A" w:rsidP="007D352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</w:t>
            </w:r>
            <w:r w:rsidR="002827BF"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zmocniony stabilizator przedniej osi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B13EA5">
        <w:trPr>
          <w:trHeight w:val="750"/>
        </w:trPr>
        <w:tc>
          <w:tcPr>
            <w:tcW w:w="9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HAMULCE</w:t>
            </w:r>
          </w:p>
        </w:tc>
      </w:tr>
      <w:tr w:rsidR="002827BF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7D352A" w:rsidP="002827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a</w:t>
            </w:r>
            <w:r w:rsidR="002827BF"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systent hamowania BAS, ESP, ABS, ASR oraz EBD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2827BF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7D352A" w:rsidP="002827B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h</w:t>
            </w:r>
            <w:r w:rsidR="002827BF" w:rsidRPr="009948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amulce tarczowe przód i tył</w:t>
            </w:r>
            <w:r w:rsidR="002916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z czujnikiem zużycia klocków hamulcowych, </w:t>
            </w:r>
            <w:r w:rsidRPr="009948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h</w:t>
            </w:r>
            <w:r w:rsidR="002827BF" w:rsidRPr="009948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amulec postojowy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B13EA5">
        <w:trPr>
          <w:trHeight w:val="600"/>
        </w:trPr>
        <w:tc>
          <w:tcPr>
            <w:tcW w:w="9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947E6B" w:rsidRDefault="00947E6B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2827BF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KABINA</w:t>
            </w:r>
          </w:p>
          <w:p w:rsidR="00947E6B" w:rsidRPr="00994851" w:rsidRDefault="00947E6B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7D352A" w:rsidP="002827B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</w:t>
            </w:r>
            <w:r w:rsidR="002827BF" w:rsidRPr="009948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lektryczne lusterka boczne o szerokim kącie widzenia</w:t>
            </w:r>
          </w:p>
          <w:p w:rsidR="002827BF" w:rsidRPr="00994851" w:rsidRDefault="002827BF" w:rsidP="002827B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7D352A" w:rsidP="002827B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</w:t>
            </w:r>
            <w:r w:rsidR="002827BF" w:rsidRPr="009948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mmobiliser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7D352A" w:rsidP="002827B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</w:t>
            </w:r>
            <w:r w:rsidR="002827BF" w:rsidRPr="009948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entralny zamek z pilotem</w:t>
            </w:r>
            <w:r w:rsidR="002916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, zabezpieczenie drzwi przed  otwarciem od wewnątrz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7D352A" w:rsidP="002827B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</w:t>
            </w:r>
            <w:r w:rsidR="002827BF" w:rsidRPr="009948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oduszka powietrzna kierowcy oraz pilota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7D352A" w:rsidP="002827B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  <w:r w:rsidR="002827BF" w:rsidRPr="009948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ierownica pokryta skórą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lusterko wsteczne wewnętrzne o szerokim kącie widzenia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f</w:t>
            </w:r>
            <w:r w:rsidRPr="00994851">
              <w:rPr>
                <w:rFonts w:eastAsia="Arial" w:cs="Arial"/>
                <w:sz w:val="20"/>
                <w:szCs w:val="20"/>
                <w:lang w:eastAsia="pl-PL"/>
              </w:rPr>
              <w:t xml:space="preserve">otel kierowcy – z regulacją przesuwu, pochylenia oparcia, pochylenia siedziska oraz wysokości, z podłokietnikiem </w:t>
            </w:r>
            <w:r w:rsidRPr="00994851">
              <w:rPr>
                <w:rFonts w:eastAsia="Arial" w:cs="Arial"/>
                <w:sz w:val="20"/>
                <w:szCs w:val="20"/>
                <w:lang w:eastAsia="pl-PL"/>
              </w:rPr>
              <w:lastRenderedPageBreak/>
              <w:t>oraz regulacja siły nacisku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lastRenderedPageBreak/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7D352A" w:rsidP="002827B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  <w:r w:rsidR="002827BF" w:rsidRPr="009948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olumna kierownicy z regulacją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7D352A" w:rsidP="002827B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  <w:r w:rsidR="002827BF" w:rsidRPr="009948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kładany fotel pilota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7D352A" w:rsidP="002827B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</w:t>
            </w:r>
            <w:r w:rsidR="002827BF" w:rsidRPr="009948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lektryczna szyba w drzwiach od strony kierowcy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7D352A" w:rsidP="002827B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</w:t>
            </w:r>
            <w:r w:rsidR="002827BF" w:rsidRPr="009948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rzwi wejściowe otwierane elektrycznie z podgrzewaną szybą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91651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651" w:rsidRPr="00994851" w:rsidRDefault="00291651" w:rsidP="002476A0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651" w:rsidRPr="00994851" w:rsidRDefault="00291651" w:rsidP="002827B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drzwi tylne dwuskrzydłowe pełne, bez szyb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651" w:rsidRPr="00994851" w:rsidRDefault="00291651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651" w:rsidRPr="00994851" w:rsidRDefault="00291651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476A0" w:rsidRPr="00994851" w:rsidTr="008E7A07">
        <w:trPr>
          <w:trHeight w:val="600"/>
        </w:trPr>
        <w:tc>
          <w:tcPr>
            <w:tcW w:w="9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47E6B" w:rsidRDefault="00947E6B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2476A0" w:rsidRDefault="002476A0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URZĄDZENIA ELEKTRYCZNE</w:t>
            </w:r>
          </w:p>
          <w:p w:rsidR="00947E6B" w:rsidRPr="00994851" w:rsidRDefault="00947E6B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7D352A" w:rsidP="002827B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</w:t>
            </w:r>
            <w:r w:rsidR="002827BF" w:rsidRPr="009948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łówny wyłącznik akumulatora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7D352A" w:rsidP="002827B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</w:t>
            </w:r>
            <w:r w:rsidR="002827BF" w:rsidRPr="009948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kumulator 12 V , 100AH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7D352A" w:rsidP="002827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l</w:t>
            </w:r>
            <w:r w:rsidR="002827BF"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istwa zaciskowa do połączenia zasilania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7D352A" w:rsidP="002827B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</w:t>
            </w:r>
            <w:r w:rsidR="002827BF" w:rsidRPr="009948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niazdo 12 V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7D352A" w:rsidP="002827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o</w:t>
            </w:r>
            <w:r w:rsidR="002827BF"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świetlenie centralne diodowe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2827BF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7D352A" w:rsidP="002827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t</w:t>
            </w:r>
            <w:r w:rsidR="002827BF"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achograf cyfrowy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7D352A" w:rsidP="002827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c</w:t>
            </w:r>
            <w:r w:rsidR="002827BF"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zujniki parkowania przód i tył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7D352A" w:rsidP="002827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o</w:t>
            </w:r>
            <w:r w:rsidR="002827BF"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świetlenie centralne diodowe przystosowane do jazdy nocnej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B13EA5">
        <w:trPr>
          <w:trHeight w:val="600"/>
        </w:trPr>
        <w:tc>
          <w:tcPr>
            <w:tcW w:w="9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947E6B" w:rsidRDefault="00947E6B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2827BF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WNĘTRZE</w:t>
            </w:r>
          </w:p>
          <w:p w:rsidR="00947E6B" w:rsidRPr="00994851" w:rsidRDefault="00947E6B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392E34" w:rsidP="002827B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Podwójny </w:t>
            </w:r>
            <w:r w:rsidR="007D352A" w:rsidRPr="009948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 w:rsidR="002827BF" w:rsidRPr="009948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bniżony stopień przy wejściu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7D352A" w:rsidP="002827B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p</w:t>
            </w:r>
            <w:r w:rsidR="002827BF"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oręcze ułatwiające wsiadanie i wysiadanie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7D352A" w:rsidP="002827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i</w:t>
            </w:r>
            <w:r w:rsidR="002827BF"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zolacja dźwiękowo-termiczna przedziału pasażerskiego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7D352A" w:rsidP="002827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p</w:t>
            </w:r>
            <w:r w:rsidR="002827BF"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okrycie ścian, sufitu i słupków bocznych tapicerką miękką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2827BF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7D352A" w:rsidP="002827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ś</w:t>
            </w:r>
            <w:r w:rsidR="002827BF"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cianka działowa za kierowcą i luk dachowy pełniący rolę wyjścia awaryjnego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94851">
              <w:rPr>
                <w:rFonts w:eastAsia="Times New Roman" w:cs="Times New Roman"/>
                <w:color w:val="000000"/>
                <w:sz w:val="20"/>
                <w:szCs w:val="20"/>
              </w:rPr>
              <w:t>pozostałe akcesoria: zamontowane apteczka i dwie gaśnice. Trójkąt, klin pod koła, podnośnik samochodowy wraz z kluczem do demontażu kół.</w:t>
            </w:r>
          </w:p>
          <w:p w:rsidR="002827BF" w:rsidRPr="00994851" w:rsidRDefault="002827BF" w:rsidP="002827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7D352A" w:rsidP="002827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</w:t>
            </w:r>
            <w:r w:rsidR="002827BF" w:rsidRPr="009948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odłoga płaska wykonana z wysokiej jakości wykładziny antypoślizgowej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dwa wybijaki szyb samochodowych wraz z ostrzem do cięcia pasów zamontowane na ścianach bocznych plus oznaczenie wyjść awaryjnych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392E34" w:rsidP="002827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z</w:t>
            </w:r>
            <w:r w:rsidR="002827BF"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asłonki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na prowadnicach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392E34" w:rsidP="002827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szyby </w:t>
            </w:r>
            <w:r w:rsidR="007D352A" w:rsidRPr="009948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</w:t>
            </w:r>
            <w:r w:rsidR="002827BF" w:rsidRPr="009948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anoramiczne dwuwarstwowe przyciemniane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fotele pasażerskie turystyczne z pełną regulacją, pokryte tapicerką materiałową</w:t>
            </w:r>
            <w:r w:rsidR="00392E34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(kolor ciemny: granatowy, siwy) </w:t>
            </w:r>
            <w:r w:rsidRPr="009948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oraz pokryte pokrowcami, z trzypunktowymi pasami bezpieczeństwa. Pokrowce na siedzisku wykonane z materiału nieprzemakalnego.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27BF" w:rsidRPr="00994851" w:rsidRDefault="007D352A" w:rsidP="002827BF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p</w:t>
            </w:r>
            <w:r w:rsidR="002827BF" w:rsidRPr="00994851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ółki na </w:t>
            </w:r>
            <w:r w:rsidR="00392E34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bagaż podręczny z lewej i prawej</w:t>
            </w:r>
            <w:r w:rsidR="002827BF" w:rsidRPr="00994851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 strony nad głową pas</w:t>
            </w:r>
            <w:r w:rsidRPr="00994851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</w:t>
            </w:r>
            <w:r w:rsidR="002827BF" w:rsidRPr="00994851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żerów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2476A0">
        <w:trPr>
          <w:trHeight w:val="600"/>
        </w:trPr>
        <w:tc>
          <w:tcPr>
            <w:tcW w:w="9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947E6B" w:rsidRDefault="00947E6B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2827BF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OGRZEWANIE I KLIMATYZACJA</w:t>
            </w:r>
          </w:p>
          <w:p w:rsidR="00947E6B" w:rsidRPr="00994851" w:rsidRDefault="00947E6B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7D352A" w:rsidP="00392E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o</w:t>
            </w:r>
            <w:r w:rsidR="002827BF"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grzewanie niezależne od pracy silnika, </w:t>
            </w:r>
            <w:r w:rsidR="00392E34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powietrzne typu </w:t>
            </w:r>
            <w:proofErr w:type="spellStart"/>
            <w:r w:rsidR="00392E34">
              <w:rPr>
                <w:rFonts w:eastAsia="Times New Roman" w:cs="Times New Roman"/>
                <w:sz w:val="20"/>
                <w:szCs w:val="20"/>
                <w:lang w:eastAsia="pl-PL"/>
              </w:rPr>
              <w:t>webasto</w:t>
            </w:r>
            <w:proofErr w:type="spellEnd"/>
            <w:r w:rsidR="00392E34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lub równorzędne.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7D352A" w:rsidP="00530C3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k</w:t>
            </w:r>
            <w:r w:rsidR="002827BF"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limatyzacja </w:t>
            </w:r>
            <w:r w:rsidR="00530C38">
              <w:rPr>
                <w:rFonts w:eastAsia="Times New Roman" w:cs="Times New Roman"/>
                <w:sz w:val="20"/>
                <w:szCs w:val="20"/>
                <w:lang w:eastAsia="pl-PL"/>
              </w:rPr>
              <w:t>przedziału pasażerskiego z centralnym nawiewem</w:t>
            </w:r>
            <w:r w:rsidR="002827BF"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i klimatyzacja dla kierowcy sterowana (z deski) automatyczna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2827BF" w:rsidRPr="00994851" w:rsidTr="00B13EA5">
        <w:trPr>
          <w:trHeight w:val="600"/>
        </w:trPr>
        <w:tc>
          <w:tcPr>
            <w:tcW w:w="9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6515D" w:rsidRDefault="0076515D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2827BF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AUDIO</w:t>
            </w:r>
          </w:p>
          <w:p w:rsidR="0076515D" w:rsidRPr="00994851" w:rsidRDefault="0076515D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476A0" w:rsidP="002476A0">
            <w:pPr>
              <w:spacing w:after="0" w:line="240" w:lineRule="auto"/>
              <w:ind w:left="36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1.</w:t>
            </w:r>
          </w:p>
          <w:p w:rsidR="002476A0" w:rsidRPr="00994851" w:rsidRDefault="002476A0" w:rsidP="002476A0">
            <w:pPr>
              <w:spacing w:after="0" w:line="240" w:lineRule="auto"/>
              <w:ind w:left="36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radioodtwarzacz z odtwarzaczem płyt CD i formatu MP3 ze wzmacniaczem oraz nagłośnieniem w przestrzeni pasażerskiej i mikrofonem</w:t>
            </w:r>
          </w:p>
          <w:p w:rsidR="007D352A" w:rsidRPr="00994851" w:rsidRDefault="007D352A" w:rsidP="002827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2827BF" w:rsidRPr="00994851" w:rsidTr="00B13EA5">
        <w:trPr>
          <w:trHeight w:val="600"/>
        </w:trPr>
        <w:tc>
          <w:tcPr>
            <w:tcW w:w="9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76515D" w:rsidRDefault="0076515D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2827BF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INNE</w:t>
            </w:r>
          </w:p>
          <w:p w:rsidR="0076515D" w:rsidRPr="00994851" w:rsidRDefault="0076515D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7D352A" w:rsidP="002827B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k</w:t>
            </w:r>
            <w:r w:rsidR="002827BF"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omplet opon zimowych. zamontowanych na felgach stalowych wraz z oponami zimowymi lub letnimi w zależności od opon zamontowanych seryjnie w samochodzie. 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7D352A" w:rsidP="002827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p</w:t>
            </w:r>
            <w:r w:rsidR="002827BF"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ełnowymiarowe koło zapasowe 1 szt.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D60CE4" w:rsidRDefault="007D352A" w:rsidP="002827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60CE4">
              <w:rPr>
                <w:rFonts w:eastAsia="Times New Roman" w:cs="Times New Roman"/>
                <w:sz w:val="20"/>
                <w:szCs w:val="20"/>
                <w:lang w:eastAsia="pl-PL"/>
              </w:rPr>
              <w:t>n</w:t>
            </w:r>
            <w:r w:rsidR="002827BF" w:rsidRPr="00D60CE4">
              <w:rPr>
                <w:rFonts w:eastAsia="Times New Roman" w:cs="Times New Roman"/>
                <w:sz w:val="20"/>
                <w:szCs w:val="20"/>
                <w:lang w:eastAsia="pl-PL"/>
              </w:rPr>
              <w:t>adwozie z wysokim dachem</w:t>
            </w:r>
            <w:r w:rsidR="004157C8" w:rsidRPr="00D60CE4">
              <w:rPr>
                <w:rFonts w:eastAsia="Times New Roman" w:cs="Times New Roman"/>
                <w:sz w:val="20"/>
                <w:szCs w:val="20"/>
                <w:lang w:eastAsia="pl-PL"/>
              </w:rPr>
              <w:t>, wysokość przedziału pasażerskiego min. 185 cm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D60CE4" w:rsidRDefault="007D352A" w:rsidP="002827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60CE4">
              <w:rPr>
                <w:rFonts w:eastAsia="Times New Roman" w:cs="Times New Roman"/>
                <w:sz w:val="20"/>
                <w:szCs w:val="20"/>
                <w:lang w:eastAsia="pl-PL"/>
              </w:rPr>
              <w:t>d</w:t>
            </w:r>
            <w:r w:rsidR="002827BF" w:rsidRPr="00D60CE4">
              <w:rPr>
                <w:rFonts w:eastAsia="Times New Roman" w:cs="Times New Roman"/>
                <w:sz w:val="20"/>
                <w:szCs w:val="20"/>
                <w:lang w:eastAsia="pl-PL"/>
              </w:rPr>
              <w:t>achowe światła obrysowe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hak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94851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6B69FD" w:rsidRDefault="002827BF" w:rsidP="002476A0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dokumentacja umożliwiająca pierwszą rejestrację pojazdu lub dopuszczenia do ruchu, homologacja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2827BF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6B69FD" w:rsidRDefault="002827BF" w:rsidP="002476A0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7D352A" w:rsidP="002827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p</w:t>
            </w:r>
            <w:r w:rsidR="002827BF"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latforma aluminiowa do wprowadzania wózków inwalidzkich</w:t>
            </w:r>
            <w:r w:rsidR="004157C8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tylnymi drzwiami – aluminiowa antypoślizgowa, perforowana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7D352A" w:rsidP="002827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m</w:t>
            </w:r>
            <w:r w:rsidR="002827BF"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iejsce na 2 wózki inwalidzkie, ostatnie 2 rzędy foteli na szybkozł</w:t>
            </w: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ą</w:t>
            </w:r>
            <w:r w:rsidR="002827BF"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czkach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7D352A" w:rsidP="002827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o</w:t>
            </w:r>
            <w:r w:rsidR="002827BF"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znakowanie pojazdu z przodu i z tyłu symbolem osoby niepełnosprawnej zgodnie z obowiązującymi przepisami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157C8" w:rsidRPr="00994851" w:rsidTr="001E3014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C8" w:rsidRPr="00994851" w:rsidRDefault="004157C8" w:rsidP="002476A0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7C8" w:rsidRPr="004157C8" w:rsidRDefault="004157C8" w:rsidP="004157C8">
            <w:pPr>
              <w:ind w:left="43"/>
              <w:jc w:val="both"/>
              <w:rPr>
                <w:sz w:val="20"/>
                <w:szCs w:val="20"/>
              </w:rPr>
            </w:pPr>
            <w:r w:rsidRPr="004157C8">
              <w:rPr>
                <w:sz w:val="20"/>
                <w:szCs w:val="20"/>
              </w:rPr>
              <w:t>2 Komplety pasów do mocowania wózka inwalidzkiego do szyn, 2 Pasy biodrowe zabezpieczające osobę niepełnosprawną w wózku inwalidzkim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C8" w:rsidRPr="00994851" w:rsidRDefault="004157C8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C8" w:rsidRPr="00994851" w:rsidRDefault="004157C8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157C8" w:rsidRPr="00994851" w:rsidTr="009E12E7">
        <w:trPr>
          <w:trHeight w:val="83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C8" w:rsidRPr="00994851" w:rsidRDefault="004157C8" w:rsidP="002476A0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7C8" w:rsidRPr="004157C8" w:rsidRDefault="001A5E8D" w:rsidP="009E12E7">
            <w:pPr>
              <w:ind w:left="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Zapewnieni dostępu do autoryzowanego serwisu znajdującej się </w:t>
            </w:r>
            <w:r w:rsidRPr="0076515D">
              <w:rPr>
                <w:sz w:val="20"/>
                <w:szCs w:val="20"/>
              </w:rPr>
              <w:t>w odległości nie większej nić 1</w:t>
            </w:r>
            <w:r w:rsidR="009E12E7" w:rsidRPr="0076515D">
              <w:rPr>
                <w:sz w:val="20"/>
                <w:szCs w:val="20"/>
              </w:rPr>
              <w:t>5</w:t>
            </w:r>
            <w:r w:rsidRPr="0076515D">
              <w:rPr>
                <w:sz w:val="20"/>
                <w:szCs w:val="20"/>
              </w:rPr>
              <w:t>0 km licząc od siedziby WTZ w Przewozie.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C8" w:rsidRDefault="00087132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C8" w:rsidRPr="00994851" w:rsidRDefault="004157C8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A6855" w:rsidRPr="00994851" w:rsidTr="008A6855">
        <w:trPr>
          <w:trHeight w:val="600"/>
        </w:trPr>
        <w:tc>
          <w:tcPr>
            <w:tcW w:w="9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E12E7" w:rsidRDefault="009E12E7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8A6855" w:rsidRDefault="008A6855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WARUNKI GWARANCJI</w:t>
            </w:r>
          </w:p>
          <w:p w:rsidR="009E12E7" w:rsidRPr="00947E6B" w:rsidRDefault="009E12E7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4"/>
                <w:szCs w:val="20"/>
                <w:lang w:eastAsia="pl-PL"/>
              </w:rPr>
            </w:pPr>
          </w:p>
        </w:tc>
      </w:tr>
      <w:tr w:rsidR="008A6855" w:rsidRPr="00994851" w:rsidTr="008A6855">
        <w:trPr>
          <w:trHeight w:val="60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A6855" w:rsidRPr="008A6855" w:rsidRDefault="008A6855" w:rsidP="002827BF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8A6855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A6855" w:rsidRPr="00C912D4" w:rsidRDefault="00C912D4" w:rsidP="00C912D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C912D4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Gwarancja na podzespoły mechaniczne  i elektroniczne minimum 24 miesiące bez limitu kilometrów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A6855" w:rsidRPr="008A6855" w:rsidRDefault="008A6855" w:rsidP="002827BF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w</w:t>
            </w:r>
            <w:r w:rsidRPr="008A6855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A6855" w:rsidRDefault="008A6855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A6855" w:rsidRPr="00994851" w:rsidTr="008A6855">
        <w:trPr>
          <w:trHeight w:val="60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A6855" w:rsidRPr="008A6855" w:rsidRDefault="008A6855" w:rsidP="002827BF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A6855" w:rsidRPr="00C912D4" w:rsidRDefault="00C912D4" w:rsidP="00C912D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C912D4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Gwarancja na powłokę lakierniczą minimum 24 miesiące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A6855" w:rsidRPr="008A6855" w:rsidRDefault="008A6855" w:rsidP="002827BF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w</w:t>
            </w:r>
            <w:r w:rsidRPr="008A6855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A6855" w:rsidRDefault="008A6855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A6855" w:rsidRPr="00994851" w:rsidTr="008A6855">
        <w:trPr>
          <w:trHeight w:val="60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A6855" w:rsidRPr="008A6855" w:rsidRDefault="008A6855" w:rsidP="002827BF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A6855" w:rsidRPr="00C912D4" w:rsidRDefault="00C912D4" w:rsidP="00C912D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C912D4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Gwarancja na perforację części nadwozia minimum 60 miesięcy bez limitu przebiegu kilometrów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A6855" w:rsidRPr="008A6855" w:rsidRDefault="008A6855" w:rsidP="002827BF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w</w:t>
            </w:r>
            <w:r w:rsidRPr="008A6855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A6855" w:rsidRDefault="008A6855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A6855" w:rsidRPr="00994851" w:rsidTr="008A6855">
        <w:trPr>
          <w:trHeight w:val="60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A6855" w:rsidRPr="008A6855" w:rsidRDefault="008A6855" w:rsidP="002827BF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A6855" w:rsidRPr="00C912D4" w:rsidRDefault="00C912D4" w:rsidP="00C912D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Gwarancja na zabudowę dostosowującą do przewozu osób niepełnosprawnych minimum 24 miesiące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A6855" w:rsidRPr="008A6855" w:rsidRDefault="008A6855" w:rsidP="002827BF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w</w:t>
            </w:r>
            <w:r w:rsidRPr="008A6855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A6855" w:rsidRDefault="008A6855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157C8" w:rsidRPr="00994851" w:rsidTr="00B13EA5">
        <w:trPr>
          <w:trHeight w:val="600"/>
        </w:trPr>
        <w:tc>
          <w:tcPr>
            <w:tcW w:w="9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E12E7" w:rsidRDefault="009E12E7" w:rsidP="009948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4157C8" w:rsidRDefault="004157C8" w:rsidP="009948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POZOSTAŁE WYMAGANIA</w:t>
            </w:r>
          </w:p>
          <w:p w:rsidR="009E12E7" w:rsidRPr="00947E6B" w:rsidRDefault="009E12E7" w:rsidP="009948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2"/>
                <w:szCs w:val="20"/>
                <w:lang w:eastAsia="pl-PL"/>
              </w:rPr>
            </w:pPr>
          </w:p>
        </w:tc>
      </w:tr>
      <w:tr w:rsidR="004157C8" w:rsidRPr="00994851" w:rsidTr="006100CC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C8" w:rsidRPr="00994851" w:rsidRDefault="004157C8" w:rsidP="002476A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C8" w:rsidRPr="00A745AF" w:rsidRDefault="004157C8" w:rsidP="00BA1C14">
            <w:pPr>
              <w:pStyle w:val="Bezodstpw"/>
              <w:jc w:val="both"/>
              <w:rPr>
                <w:sz w:val="20"/>
                <w:szCs w:val="20"/>
                <w:lang w:eastAsia="pl-PL"/>
              </w:rPr>
            </w:pPr>
            <w:r w:rsidRPr="00A745AF">
              <w:rPr>
                <w:sz w:val="20"/>
                <w:szCs w:val="20"/>
                <w:lang w:eastAsia="pl-PL"/>
              </w:rPr>
              <w:t>Zamawiający wymaga w dostarczanym samochodzie:</w:t>
            </w:r>
          </w:p>
          <w:p w:rsidR="004157C8" w:rsidRPr="00A745AF" w:rsidRDefault="004157C8" w:rsidP="00BA1C14">
            <w:pPr>
              <w:pStyle w:val="Bezodstpw"/>
              <w:numPr>
                <w:ilvl w:val="0"/>
                <w:numId w:val="12"/>
              </w:numPr>
              <w:jc w:val="both"/>
              <w:rPr>
                <w:sz w:val="20"/>
                <w:szCs w:val="20"/>
                <w:lang w:eastAsia="pl-PL"/>
              </w:rPr>
            </w:pPr>
            <w:r w:rsidRPr="00A745AF">
              <w:rPr>
                <w:sz w:val="20"/>
                <w:szCs w:val="20"/>
                <w:lang w:eastAsia="pl-PL"/>
              </w:rPr>
              <w:t>pełnego zbiornika paliwa,</w:t>
            </w:r>
          </w:p>
          <w:p w:rsidR="004157C8" w:rsidRPr="00BA1C14" w:rsidRDefault="004157C8" w:rsidP="00BA1C1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A1C14">
              <w:rPr>
                <w:sz w:val="20"/>
                <w:szCs w:val="20"/>
                <w:lang w:eastAsia="pl-PL"/>
              </w:rPr>
              <w:t>pełnych zbiorników na płyny eksploatacyjne – rodzaje zastosowanych płynów zgodne z zaleceniami producenta podwozia,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C8" w:rsidRPr="00994851" w:rsidRDefault="006100CC" w:rsidP="006100C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w</w:t>
            </w:r>
            <w:r w:rsidR="00077145">
              <w:rPr>
                <w:rFonts w:eastAsia="Times New Roman" w:cs="Times New Roman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C8" w:rsidRPr="00994851" w:rsidRDefault="004157C8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157C8" w:rsidRPr="00994851" w:rsidTr="006100CC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C8" w:rsidRPr="006B69FD" w:rsidRDefault="004157C8" w:rsidP="002476A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7C8" w:rsidRPr="00A745AF" w:rsidRDefault="004157C8" w:rsidP="003413B3">
            <w:pPr>
              <w:pStyle w:val="Bezodstpw"/>
              <w:rPr>
                <w:rFonts w:cs="Calibri"/>
                <w:sz w:val="20"/>
                <w:szCs w:val="20"/>
                <w:lang w:eastAsia="pl-PL"/>
              </w:rPr>
            </w:pPr>
            <w:r w:rsidRPr="00A745AF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Dostarczenie dokumentacji, instrukcji, zaleceń producenta pojazdu - w języku polskim.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C8" w:rsidRPr="00994851" w:rsidRDefault="006100CC" w:rsidP="006100C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w</w:t>
            </w:r>
            <w:r w:rsidR="00077145">
              <w:rPr>
                <w:rFonts w:eastAsia="Times New Roman" w:cs="Times New Roman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C8" w:rsidRPr="00994851" w:rsidRDefault="004157C8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157C8" w:rsidRPr="00994851" w:rsidTr="006100CC">
        <w:trPr>
          <w:trHeight w:val="134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C8" w:rsidRPr="006B69FD" w:rsidRDefault="004157C8" w:rsidP="002476A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7C8" w:rsidRPr="007917BA" w:rsidRDefault="004157C8" w:rsidP="001A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7917B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Naprawy gwarancyjne oraz przeglądy okresowe (kontrola stanu technicznego, cykliczna wymiana części eksploatacyjnych pojazdu w tym  diagnostyka komputerowa) zgodnie z częstotliwością zalecaną przez producenta  -  w okresie rękojmi i gwarancji będą po stronie wykonawcy.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C8" w:rsidRPr="00994851" w:rsidRDefault="006100CC" w:rsidP="006100C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w</w:t>
            </w:r>
            <w:r w:rsidR="00077145">
              <w:rPr>
                <w:rFonts w:eastAsia="Times New Roman" w:cs="Times New Roman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C8" w:rsidRPr="00994851" w:rsidRDefault="004157C8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157C8" w:rsidRPr="00994851" w:rsidTr="006100CC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C8" w:rsidRPr="006B69FD" w:rsidRDefault="004157C8" w:rsidP="002476A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7C8" w:rsidRPr="00A745AF" w:rsidRDefault="004157C8" w:rsidP="00341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745AF">
              <w:rPr>
                <w:sz w:val="18"/>
                <w:szCs w:val="18"/>
              </w:rPr>
              <w:t>Wykonawca udostępni każdemu Użytkownikowi oraz Zamawiającemu wszelkie dane niezbędne do serwisowania pojazdu po okresie gwarancji w szczególności np. kody dostępu do systemów elektronicznych sterowania pojazdów.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C8" w:rsidRPr="00994851" w:rsidRDefault="006100CC" w:rsidP="006100C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w</w:t>
            </w:r>
            <w:r w:rsidR="00077145">
              <w:rPr>
                <w:rFonts w:eastAsia="Times New Roman" w:cs="Times New Roman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C8" w:rsidRPr="00994851" w:rsidRDefault="004157C8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157C8" w:rsidRPr="00994851" w:rsidTr="006100CC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C8" w:rsidRPr="006B69FD" w:rsidRDefault="004157C8" w:rsidP="002476A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7C8" w:rsidRPr="00A745AF" w:rsidRDefault="004157C8" w:rsidP="00341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A745AF">
              <w:rPr>
                <w:sz w:val="18"/>
                <w:szCs w:val="18"/>
              </w:rPr>
              <w:t>Przeglądy wyposażenia, zabudowy, podwozia wraz z wymianą płynów oraz części eksploatacyjnych w czasie gwarancji - na koszt dostawcy. Przeglądy z wymianami zgodnie z zaleceniami producenta, jednak nie rzadziej niż raz w roku.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C8" w:rsidRPr="00994851" w:rsidRDefault="006100CC" w:rsidP="006100C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wy</w:t>
            </w:r>
            <w:r w:rsidR="00077145">
              <w:rPr>
                <w:rFonts w:eastAsia="Times New Roman" w:cs="Times New Roman"/>
                <w:sz w:val="20"/>
                <w:szCs w:val="20"/>
                <w:lang w:eastAsia="pl-PL"/>
              </w:rPr>
              <w:t>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C8" w:rsidRPr="00994851" w:rsidRDefault="004157C8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157C8" w:rsidRPr="00994851" w:rsidTr="00B13EA5">
        <w:trPr>
          <w:trHeight w:val="600"/>
        </w:trPr>
        <w:tc>
          <w:tcPr>
            <w:tcW w:w="9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9E12E7" w:rsidRDefault="009E12E7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:rsidR="004157C8" w:rsidRPr="00994851" w:rsidRDefault="004157C8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WARUNKI DOSTAWY</w:t>
            </w:r>
          </w:p>
          <w:p w:rsidR="004157C8" w:rsidRPr="00947E6B" w:rsidRDefault="004157C8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20"/>
                <w:lang w:eastAsia="pl-PL"/>
              </w:rPr>
            </w:pPr>
          </w:p>
        </w:tc>
      </w:tr>
      <w:tr w:rsidR="004157C8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C8" w:rsidRPr="006B69FD" w:rsidRDefault="004157C8" w:rsidP="002476A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C8" w:rsidRPr="00994851" w:rsidRDefault="004157C8" w:rsidP="002827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wykonawca zobowiązuje się dostarczyć pojazd do siedziby Zamawiającego na swój własny koszt i odpowiedzialność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C8" w:rsidRPr="00994851" w:rsidRDefault="004157C8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C8" w:rsidRPr="00994851" w:rsidRDefault="004157C8" w:rsidP="002827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4157C8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C8" w:rsidRPr="006B69FD" w:rsidRDefault="004157C8" w:rsidP="002476A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C8" w:rsidRPr="00994851" w:rsidRDefault="004157C8" w:rsidP="002827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dostarczony pojazd musi spełniać wymagania przepisów prawa, obowiązujących na terenie Rzeczypospolitej Polskiej w zakresie dopuszczenia pojazdu do ruchu drogowego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C8" w:rsidRPr="00994851" w:rsidRDefault="004157C8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C8" w:rsidRPr="00994851" w:rsidRDefault="004157C8" w:rsidP="002827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157C8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C8" w:rsidRPr="006B69FD" w:rsidRDefault="004157C8" w:rsidP="002476A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57C8" w:rsidRPr="00994851" w:rsidRDefault="004157C8" w:rsidP="002827BF">
            <w:pPr>
              <w:spacing w:after="0" w:line="240" w:lineRule="auto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994851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 xml:space="preserve">Wszelkie zastosowane materiały i wyposażenie muszą posiadać odpowiednie certyfikaty, homologacje oraz spełniać normy i przepisy w przewozie osobowym </w:t>
            </w:r>
          </w:p>
          <w:p w:rsidR="004157C8" w:rsidRPr="00994851" w:rsidRDefault="004157C8" w:rsidP="002827B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94851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i osób niepełnosprawnych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57C8" w:rsidRPr="00994851" w:rsidRDefault="009E12E7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C8" w:rsidRPr="00994851" w:rsidRDefault="004157C8" w:rsidP="002827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</w:tbl>
    <w:p w:rsidR="002827BF" w:rsidRPr="00994851" w:rsidRDefault="002827BF" w:rsidP="002827BF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BA1C14" w:rsidRPr="00940B55" w:rsidRDefault="00BA1C14" w:rsidP="00BA1C14">
      <w:pPr>
        <w:spacing w:after="0" w:line="240" w:lineRule="auto"/>
        <w:rPr>
          <w:rFonts w:eastAsia="Times New Roman" w:cs="Calibri"/>
          <w:i/>
          <w:sz w:val="20"/>
          <w:szCs w:val="20"/>
          <w:lang w:eastAsia="pl-PL"/>
        </w:rPr>
      </w:pPr>
      <w:r w:rsidRPr="00940B55">
        <w:rPr>
          <w:rFonts w:eastAsia="Times New Roman" w:cs="Calibri"/>
          <w:i/>
          <w:sz w:val="20"/>
          <w:szCs w:val="20"/>
          <w:lang w:eastAsia="pl-PL"/>
        </w:rPr>
        <w:t xml:space="preserve">Prawą stronę tabeli należy wypełnić stosując słowa „spełnia” lub „nie spełnia”, w przypadku wyższych wartości niż wykazane w tabeli należy wpisać oferowane wartości techniczno-użytkowe. </w:t>
      </w:r>
    </w:p>
    <w:p w:rsidR="006E5380" w:rsidRDefault="006E5380" w:rsidP="006E5380">
      <w:pPr>
        <w:jc w:val="right"/>
        <w:rPr>
          <w:rFonts w:cs="Times New Roman"/>
          <w:sz w:val="20"/>
          <w:szCs w:val="20"/>
        </w:rPr>
      </w:pPr>
    </w:p>
    <w:p w:rsidR="00945FA3" w:rsidRDefault="00945FA3" w:rsidP="006E5380">
      <w:pPr>
        <w:jc w:val="right"/>
        <w:rPr>
          <w:rFonts w:cs="Times New Roman"/>
          <w:sz w:val="20"/>
          <w:szCs w:val="20"/>
        </w:rPr>
      </w:pPr>
    </w:p>
    <w:p w:rsidR="00945FA3" w:rsidRPr="00994851" w:rsidRDefault="00945FA3" w:rsidP="006E5380">
      <w:pPr>
        <w:jc w:val="right"/>
        <w:rPr>
          <w:rFonts w:cs="Times New Roman"/>
          <w:sz w:val="20"/>
          <w:szCs w:val="20"/>
        </w:rPr>
      </w:pPr>
    </w:p>
    <w:p w:rsidR="00BA1C14" w:rsidRPr="00C760C8" w:rsidRDefault="00BA1C14" w:rsidP="00BA1C14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C760C8">
        <w:rPr>
          <w:rFonts w:eastAsia="Times New Roman" w:cs="Calibri"/>
          <w:color w:val="000000"/>
          <w:sz w:val="20"/>
          <w:szCs w:val="20"/>
          <w:lang w:eastAsia="pl-PL"/>
        </w:rPr>
        <w:t>………………………………. dnia ………………………………</w:t>
      </w:r>
    </w:p>
    <w:p w:rsidR="00BA1C14" w:rsidRDefault="00BA1C14" w:rsidP="00BA1C14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C760C8">
        <w:rPr>
          <w:rFonts w:eastAsia="Times New Roman" w:cs="Calibri"/>
          <w:i/>
          <w:color w:val="000000"/>
          <w:sz w:val="20"/>
          <w:szCs w:val="20"/>
          <w:lang w:eastAsia="pl-PL"/>
        </w:rPr>
        <w:t>(miejscowość</w:t>
      </w:r>
      <w:r w:rsidRPr="00C760C8">
        <w:rPr>
          <w:rFonts w:eastAsia="Times New Roman" w:cs="Calibri"/>
          <w:color w:val="000000"/>
          <w:sz w:val="20"/>
          <w:szCs w:val="20"/>
          <w:lang w:eastAsia="pl-PL"/>
        </w:rPr>
        <w:t>)</w:t>
      </w:r>
    </w:p>
    <w:p w:rsidR="00945FA3" w:rsidRDefault="00945FA3" w:rsidP="00BA1C14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</w:p>
    <w:p w:rsidR="00945FA3" w:rsidRDefault="00945FA3" w:rsidP="00BA1C14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</w:p>
    <w:p w:rsidR="00945FA3" w:rsidRPr="00C760C8" w:rsidRDefault="00945FA3" w:rsidP="00BA1C14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</w:p>
    <w:p w:rsidR="00BA1C14" w:rsidRPr="00C760C8" w:rsidRDefault="00945FA3" w:rsidP="00BA1C14">
      <w:pPr>
        <w:spacing w:after="0" w:line="360" w:lineRule="auto"/>
        <w:ind w:left="708" w:firstLine="4962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>
        <w:rPr>
          <w:rFonts w:eastAsia="Times New Roman" w:cs="Calibri"/>
          <w:color w:val="000000"/>
          <w:sz w:val="20"/>
          <w:szCs w:val="20"/>
          <w:lang w:eastAsia="pl-PL"/>
        </w:rPr>
        <w:t>………………………………………………………………..</w:t>
      </w:r>
      <w:r>
        <w:rPr>
          <w:rFonts w:eastAsia="Times New Roman" w:cs="Calibri"/>
          <w:color w:val="000000"/>
          <w:sz w:val="20"/>
          <w:szCs w:val="20"/>
          <w:lang w:eastAsia="pl-PL"/>
        </w:rPr>
        <w:tab/>
      </w:r>
      <w:r>
        <w:rPr>
          <w:rFonts w:eastAsia="Times New Roman" w:cs="Calibri"/>
          <w:color w:val="000000"/>
          <w:sz w:val="20"/>
          <w:szCs w:val="20"/>
          <w:lang w:eastAsia="pl-PL"/>
        </w:rPr>
        <w:tab/>
      </w:r>
      <w:r>
        <w:rPr>
          <w:rFonts w:eastAsia="Times New Roman" w:cs="Calibri"/>
          <w:color w:val="000000"/>
          <w:sz w:val="20"/>
          <w:szCs w:val="20"/>
          <w:lang w:eastAsia="pl-PL"/>
        </w:rPr>
        <w:tab/>
      </w:r>
      <w:r>
        <w:rPr>
          <w:rFonts w:eastAsia="Times New Roman" w:cs="Calibri"/>
          <w:color w:val="000000"/>
          <w:sz w:val="20"/>
          <w:szCs w:val="20"/>
          <w:lang w:eastAsia="pl-PL"/>
        </w:rPr>
        <w:tab/>
        <w:t xml:space="preserve">        </w:t>
      </w:r>
      <w:r w:rsidR="00BA1C14" w:rsidRPr="00C760C8">
        <w:rPr>
          <w:rFonts w:eastAsia="Times New Roman" w:cs="Calibri"/>
          <w:color w:val="000000"/>
          <w:sz w:val="20"/>
          <w:szCs w:val="20"/>
          <w:lang w:eastAsia="pl-PL"/>
        </w:rPr>
        <w:t xml:space="preserve">  (</w:t>
      </w:r>
      <w:r w:rsidR="00BA1C14" w:rsidRPr="00C760C8">
        <w:rPr>
          <w:rFonts w:eastAsia="Times New Roman" w:cs="Calibri"/>
          <w:sz w:val="20"/>
          <w:szCs w:val="20"/>
          <w:lang w:eastAsia="pl-PL"/>
        </w:rPr>
        <w:t>podpis os</w:t>
      </w:r>
      <w:r>
        <w:rPr>
          <w:rFonts w:eastAsia="Times New Roman" w:cs="Calibri"/>
          <w:sz w:val="20"/>
          <w:szCs w:val="20"/>
          <w:lang w:eastAsia="pl-PL"/>
        </w:rPr>
        <w:t xml:space="preserve">ób uprawnionych do reprezentowania </w:t>
      </w:r>
      <w:r w:rsidR="00BA1C14" w:rsidRPr="00C760C8">
        <w:rPr>
          <w:rFonts w:eastAsia="Times New Roman" w:cs="Calibri"/>
          <w:sz w:val="20"/>
          <w:szCs w:val="20"/>
          <w:lang w:eastAsia="pl-PL"/>
        </w:rPr>
        <w:t>Wykonawcy)</w:t>
      </w:r>
    </w:p>
    <w:p w:rsidR="006E5380" w:rsidRPr="00994851" w:rsidRDefault="006E5380" w:rsidP="00BA1C14">
      <w:pPr>
        <w:rPr>
          <w:rFonts w:cs="Times New Roman"/>
          <w:sz w:val="20"/>
          <w:szCs w:val="20"/>
        </w:rPr>
      </w:pPr>
    </w:p>
    <w:sectPr w:rsidR="006E5380" w:rsidRPr="00994851" w:rsidSect="009E12E7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71307"/>
    <w:multiLevelType w:val="hybridMultilevel"/>
    <w:tmpl w:val="3C7833B8"/>
    <w:lvl w:ilvl="0" w:tplc="971EF8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01BAD"/>
    <w:multiLevelType w:val="hybridMultilevel"/>
    <w:tmpl w:val="8C88B840"/>
    <w:lvl w:ilvl="0" w:tplc="971EF8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F2D9A"/>
    <w:multiLevelType w:val="hybridMultilevel"/>
    <w:tmpl w:val="379251B2"/>
    <w:lvl w:ilvl="0" w:tplc="971EF8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C7367"/>
    <w:multiLevelType w:val="hybridMultilevel"/>
    <w:tmpl w:val="C50042BC"/>
    <w:lvl w:ilvl="0" w:tplc="976449A4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71B99"/>
    <w:multiLevelType w:val="hybridMultilevel"/>
    <w:tmpl w:val="E6863D30"/>
    <w:lvl w:ilvl="0" w:tplc="971EF8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039ED"/>
    <w:multiLevelType w:val="hybridMultilevel"/>
    <w:tmpl w:val="FF446B68"/>
    <w:lvl w:ilvl="0" w:tplc="971EF8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CD50DA"/>
    <w:multiLevelType w:val="hybridMultilevel"/>
    <w:tmpl w:val="18EC9864"/>
    <w:lvl w:ilvl="0" w:tplc="971EF8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F87AC5"/>
    <w:multiLevelType w:val="hybridMultilevel"/>
    <w:tmpl w:val="47308004"/>
    <w:lvl w:ilvl="0" w:tplc="971EF8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C20077"/>
    <w:multiLevelType w:val="hybridMultilevel"/>
    <w:tmpl w:val="294A6A7A"/>
    <w:lvl w:ilvl="0" w:tplc="971EF8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9939FA"/>
    <w:multiLevelType w:val="hybridMultilevel"/>
    <w:tmpl w:val="D2C0C24C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F962703"/>
    <w:multiLevelType w:val="hybridMultilevel"/>
    <w:tmpl w:val="A97ED376"/>
    <w:lvl w:ilvl="0" w:tplc="971EF8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F81724"/>
    <w:multiLevelType w:val="hybridMultilevel"/>
    <w:tmpl w:val="D28C012E"/>
    <w:lvl w:ilvl="0" w:tplc="971EF8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10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0"/>
  </w:num>
  <w:num w:numId="10">
    <w:abstractNumId w:val="3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7438C"/>
    <w:rsid w:val="000252D5"/>
    <w:rsid w:val="00077145"/>
    <w:rsid w:val="00087132"/>
    <w:rsid w:val="00095CFB"/>
    <w:rsid w:val="00135A67"/>
    <w:rsid w:val="001A5E8D"/>
    <w:rsid w:val="00206A26"/>
    <w:rsid w:val="002476A0"/>
    <w:rsid w:val="002827BF"/>
    <w:rsid w:val="00291651"/>
    <w:rsid w:val="00392E34"/>
    <w:rsid w:val="004157C8"/>
    <w:rsid w:val="004612DB"/>
    <w:rsid w:val="00530C38"/>
    <w:rsid w:val="00571F0D"/>
    <w:rsid w:val="005D4B84"/>
    <w:rsid w:val="006100CC"/>
    <w:rsid w:val="00622756"/>
    <w:rsid w:val="00694536"/>
    <w:rsid w:val="006B69FD"/>
    <w:rsid w:val="006E5380"/>
    <w:rsid w:val="0076515D"/>
    <w:rsid w:val="007D352A"/>
    <w:rsid w:val="008A6855"/>
    <w:rsid w:val="0090133B"/>
    <w:rsid w:val="00945FA3"/>
    <w:rsid w:val="00947E6B"/>
    <w:rsid w:val="00994851"/>
    <w:rsid w:val="009E12E7"/>
    <w:rsid w:val="00AC6CA7"/>
    <w:rsid w:val="00BA1C14"/>
    <w:rsid w:val="00BF64AF"/>
    <w:rsid w:val="00C84906"/>
    <w:rsid w:val="00C912D4"/>
    <w:rsid w:val="00CC22F1"/>
    <w:rsid w:val="00CD02BA"/>
    <w:rsid w:val="00D60CE4"/>
    <w:rsid w:val="00E64D89"/>
    <w:rsid w:val="00EE0F9C"/>
    <w:rsid w:val="00F74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A26"/>
  </w:style>
  <w:style w:type="paragraph" w:styleId="Nagwek1">
    <w:name w:val="heading 1"/>
    <w:basedOn w:val="Normalny"/>
    <w:link w:val="Nagwek1Znak"/>
    <w:uiPriority w:val="9"/>
    <w:qFormat/>
    <w:rsid w:val="009948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76A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5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538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9485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int-recipient">
    <w:name w:val="int-recipient"/>
    <w:basedOn w:val="Normalny"/>
    <w:rsid w:val="00994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t-title">
    <w:name w:val="int-title"/>
    <w:basedOn w:val="Normalny"/>
    <w:rsid w:val="00994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94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948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0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1212</Words>
  <Characters>7276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izabela_sadura</cp:lastModifiedBy>
  <cp:revision>2</cp:revision>
  <cp:lastPrinted>2020-05-19T09:51:00Z</cp:lastPrinted>
  <dcterms:created xsi:type="dcterms:W3CDTF">2020-09-03T13:18:00Z</dcterms:created>
  <dcterms:modified xsi:type="dcterms:W3CDTF">2020-09-03T13:18:00Z</dcterms:modified>
</cp:coreProperties>
</file>