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81F" w:rsidRPr="0062381F" w:rsidRDefault="0062381F" w:rsidP="0062381F">
      <w:pPr>
        <w:spacing w:after="24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 xml:space="preserve">Ogłoszenie nr 529503-N-2019 z dnia 2019-03-26 r. </w:t>
      </w:r>
    </w:p>
    <w:p w:rsidR="0062381F" w:rsidRPr="0062381F" w:rsidRDefault="0062381F" w:rsidP="0062381F">
      <w:pPr>
        <w:spacing w:after="0" w:line="240" w:lineRule="auto"/>
        <w:jc w:val="center"/>
        <w:rPr>
          <w:rFonts w:ascii="Times New Roman" w:eastAsia="Times New Roman" w:hAnsi="Times New Roman" w:cs="Times New Roman"/>
          <w:sz w:val="24"/>
          <w:szCs w:val="24"/>
          <w:lang w:eastAsia="pl-PL"/>
        </w:rPr>
      </w:pPr>
      <w:proofErr w:type="spellStart"/>
      <w:r w:rsidRPr="0062381F">
        <w:rPr>
          <w:rFonts w:ascii="Times New Roman" w:eastAsia="Times New Roman" w:hAnsi="Times New Roman" w:cs="Times New Roman"/>
          <w:sz w:val="24"/>
          <w:szCs w:val="24"/>
          <w:lang w:eastAsia="pl-PL"/>
        </w:rPr>
        <w:t>Gmina</w:t>
      </w:r>
      <w:proofErr w:type="spellEnd"/>
      <w:r w:rsidRPr="0062381F">
        <w:rPr>
          <w:rFonts w:ascii="Times New Roman" w:eastAsia="Times New Roman" w:hAnsi="Times New Roman" w:cs="Times New Roman"/>
          <w:sz w:val="24"/>
          <w:szCs w:val="24"/>
          <w:lang w:eastAsia="pl-PL"/>
        </w:rPr>
        <w:t xml:space="preserve"> Kozienice: Budowa Otwartych Stref Aktywności w ramach zadania pn. Rozwój małej infrastruktury sportowo-rekreacyjnej na terenie Gminy Kozienice w miejscowości Kozienice</w:t>
      </w:r>
      <w:r w:rsidRPr="0062381F">
        <w:rPr>
          <w:rFonts w:ascii="Times New Roman" w:eastAsia="Times New Roman" w:hAnsi="Times New Roman" w:cs="Times New Roman"/>
          <w:sz w:val="24"/>
          <w:szCs w:val="24"/>
          <w:lang w:eastAsia="pl-PL"/>
        </w:rPr>
        <w:br/>
        <w:t xml:space="preserve">OGŁOSZENIE O ZAMÓWIENIU - Roboty budowlane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b/>
          <w:bCs/>
          <w:sz w:val="24"/>
          <w:szCs w:val="24"/>
          <w:lang w:eastAsia="pl-PL"/>
        </w:rPr>
        <w:t>Zamieszczanie ogłoszenia:</w:t>
      </w:r>
      <w:r w:rsidRPr="0062381F">
        <w:rPr>
          <w:rFonts w:ascii="Times New Roman" w:eastAsia="Times New Roman" w:hAnsi="Times New Roman" w:cs="Times New Roman"/>
          <w:sz w:val="24"/>
          <w:szCs w:val="24"/>
          <w:lang w:eastAsia="pl-PL"/>
        </w:rPr>
        <w:t xml:space="preserve"> Zamieszczanie obowiązkowe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b/>
          <w:bCs/>
          <w:sz w:val="24"/>
          <w:szCs w:val="24"/>
          <w:lang w:eastAsia="pl-PL"/>
        </w:rPr>
        <w:t>Ogłoszenie dotyczy:</w:t>
      </w:r>
      <w:r w:rsidRPr="0062381F">
        <w:rPr>
          <w:rFonts w:ascii="Times New Roman" w:eastAsia="Times New Roman" w:hAnsi="Times New Roman" w:cs="Times New Roman"/>
          <w:sz w:val="24"/>
          <w:szCs w:val="24"/>
          <w:lang w:eastAsia="pl-PL"/>
        </w:rPr>
        <w:t xml:space="preserve"> Zamówienia publicznego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 xml:space="preserve">Nie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Nazwa projektu lub programu</w:t>
      </w:r>
      <w:r w:rsidRPr="0062381F">
        <w:rPr>
          <w:rFonts w:ascii="Times New Roman" w:eastAsia="Times New Roman" w:hAnsi="Times New Roman" w:cs="Times New Roman"/>
          <w:sz w:val="24"/>
          <w:szCs w:val="24"/>
          <w:lang w:eastAsia="pl-PL"/>
        </w:rPr>
        <w:t xml:space="preserve"> </w:t>
      </w:r>
      <w:r w:rsidRPr="0062381F">
        <w:rPr>
          <w:rFonts w:ascii="Times New Roman" w:eastAsia="Times New Roman" w:hAnsi="Times New Roman" w:cs="Times New Roman"/>
          <w:sz w:val="24"/>
          <w:szCs w:val="24"/>
          <w:lang w:eastAsia="pl-PL"/>
        </w:rPr>
        <w:br/>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 xml:space="preserve">Nie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2381F">
        <w:rPr>
          <w:rFonts w:ascii="Times New Roman" w:eastAsia="Times New Roman" w:hAnsi="Times New Roman" w:cs="Times New Roman"/>
          <w:sz w:val="24"/>
          <w:szCs w:val="24"/>
          <w:lang w:eastAsia="pl-PL"/>
        </w:rPr>
        <w:t>Pzp</w:t>
      </w:r>
      <w:proofErr w:type="spellEnd"/>
      <w:r w:rsidRPr="0062381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2381F">
        <w:rPr>
          <w:rFonts w:ascii="Times New Roman" w:eastAsia="Times New Roman" w:hAnsi="Times New Roman" w:cs="Times New Roman"/>
          <w:sz w:val="24"/>
          <w:szCs w:val="24"/>
          <w:lang w:eastAsia="pl-PL"/>
        </w:rPr>
        <w:br/>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u w:val="single"/>
          <w:lang w:eastAsia="pl-PL"/>
        </w:rPr>
        <w:t>SEKCJA I: ZAMAWIAJĄCY</w:t>
      </w:r>
      <w:r w:rsidRPr="0062381F">
        <w:rPr>
          <w:rFonts w:ascii="Times New Roman" w:eastAsia="Times New Roman" w:hAnsi="Times New Roman" w:cs="Times New Roman"/>
          <w:sz w:val="24"/>
          <w:szCs w:val="24"/>
          <w:lang w:eastAsia="pl-PL"/>
        </w:rPr>
        <w:t xml:space="preserve">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b/>
          <w:bCs/>
          <w:sz w:val="24"/>
          <w:szCs w:val="24"/>
          <w:lang w:eastAsia="pl-PL"/>
        </w:rPr>
        <w:t xml:space="preserve">Postępowanie przeprowadza centralny zamawiający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 xml:space="preserve">Nie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 xml:space="preserve">Nie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b/>
          <w:bCs/>
          <w:sz w:val="24"/>
          <w:szCs w:val="24"/>
          <w:lang w:eastAsia="pl-PL"/>
        </w:rPr>
        <w:t>Informacje na temat podmiotu któremu zamawiający powierzył/powierzyli prowadzenie postępowania:</w:t>
      </w:r>
      <w:r w:rsidRPr="0062381F">
        <w:rPr>
          <w:rFonts w:ascii="Times New Roman" w:eastAsia="Times New Roman" w:hAnsi="Times New Roman" w:cs="Times New Roman"/>
          <w:sz w:val="24"/>
          <w:szCs w:val="24"/>
          <w:lang w:eastAsia="pl-PL"/>
        </w:rPr>
        <w:t xml:space="preserve">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Postępowanie jest przeprowadzane wspólnie przez zamawiających</w:t>
      </w:r>
      <w:r w:rsidRPr="0062381F">
        <w:rPr>
          <w:rFonts w:ascii="Times New Roman" w:eastAsia="Times New Roman" w:hAnsi="Times New Roman" w:cs="Times New Roman"/>
          <w:sz w:val="24"/>
          <w:szCs w:val="24"/>
          <w:lang w:eastAsia="pl-PL"/>
        </w:rPr>
        <w:t xml:space="preserve">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 xml:space="preserve">Nie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 xml:space="preserve">Nie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2381F">
        <w:rPr>
          <w:rFonts w:ascii="Times New Roman" w:eastAsia="Times New Roman" w:hAnsi="Times New Roman" w:cs="Times New Roman"/>
          <w:sz w:val="24"/>
          <w:szCs w:val="24"/>
          <w:lang w:eastAsia="pl-PL"/>
        </w:rPr>
        <w:t xml:space="preserve">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Informacje dodatkowe:</w:t>
      </w:r>
      <w:r w:rsidRPr="0062381F">
        <w:rPr>
          <w:rFonts w:ascii="Times New Roman" w:eastAsia="Times New Roman" w:hAnsi="Times New Roman" w:cs="Times New Roman"/>
          <w:sz w:val="24"/>
          <w:szCs w:val="24"/>
          <w:lang w:eastAsia="pl-PL"/>
        </w:rPr>
        <w:t xml:space="preserve">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b/>
          <w:bCs/>
          <w:sz w:val="24"/>
          <w:szCs w:val="24"/>
          <w:lang w:eastAsia="pl-PL"/>
        </w:rPr>
        <w:t xml:space="preserve">I. 1) NAZWA I ADRES: </w:t>
      </w:r>
      <w:proofErr w:type="spellStart"/>
      <w:r w:rsidRPr="0062381F">
        <w:rPr>
          <w:rFonts w:ascii="Times New Roman" w:eastAsia="Times New Roman" w:hAnsi="Times New Roman" w:cs="Times New Roman"/>
          <w:sz w:val="24"/>
          <w:szCs w:val="24"/>
          <w:lang w:eastAsia="pl-PL"/>
        </w:rPr>
        <w:t>Gmina</w:t>
      </w:r>
      <w:proofErr w:type="spellEnd"/>
      <w:r w:rsidRPr="0062381F">
        <w:rPr>
          <w:rFonts w:ascii="Times New Roman" w:eastAsia="Times New Roman" w:hAnsi="Times New Roman" w:cs="Times New Roman"/>
          <w:sz w:val="24"/>
          <w:szCs w:val="24"/>
          <w:lang w:eastAsia="pl-PL"/>
        </w:rPr>
        <w:t xml:space="preserve"> Kozienice, krajowy numer identyfikacyjny 52374900000000, ul. ul. Parkowa  5 , 26-900  Kozienice, woj. mazowieckie, państwo Polska, tel. 486 117 100, , e-mail miroslaw.pulkowski@kozienice.pl, , faks 486 142 048. </w:t>
      </w:r>
      <w:r w:rsidRPr="0062381F">
        <w:rPr>
          <w:rFonts w:ascii="Times New Roman" w:eastAsia="Times New Roman" w:hAnsi="Times New Roman" w:cs="Times New Roman"/>
          <w:sz w:val="24"/>
          <w:szCs w:val="24"/>
          <w:lang w:eastAsia="pl-PL"/>
        </w:rPr>
        <w:br/>
        <w:t xml:space="preserve">Adres strony internetowej (URL): www.kozienice.pl </w:t>
      </w:r>
      <w:r w:rsidRPr="0062381F">
        <w:rPr>
          <w:rFonts w:ascii="Times New Roman" w:eastAsia="Times New Roman" w:hAnsi="Times New Roman" w:cs="Times New Roman"/>
          <w:sz w:val="24"/>
          <w:szCs w:val="24"/>
          <w:lang w:eastAsia="pl-PL"/>
        </w:rPr>
        <w:br/>
        <w:t xml:space="preserve">Adres profilu nabywcy: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b/>
          <w:bCs/>
          <w:sz w:val="24"/>
          <w:szCs w:val="24"/>
          <w:lang w:eastAsia="pl-PL"/>
        </w:rPr>
        <w:t xml:space="preserve">I. 2) RODZAJ ZAMAWIAJĄCEGO: </w:t>
      </w:r>
      <w:r w:rsidRPr="0062381F">
        <w:rPr>
          <w:rFonts w:ascii="Times New Roman" w:eastAsia="Times New Roman" w:hAnsi="Times New Roman" w:cs="Times New Roman"/>
          <w:sz w:val="24"/>
          <w:szCs w:val="24"/>
          <w:lang w:eastAsia="pl-PL"/>
        </w:rPr>
        <w:t xml:space="preserve">Administracja samorządowa </w:t>
      </w:r>
      <w:r w:rsidRPr="0062381F">
        <w:rPr>
          <w:rFonts w:ascii="Times New Roman" w:eastAsia="Times New Roman" w:hAnsi="Times New Roman" w:cs="Times New Roman"/>
          <w:sz w:val="24"/>
          <w:szCs w:val="24"/>
          <w:lang w:eastAsia="pl-PL"/>
        </w:rPr>
        <w:br/>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b/>
          <w:bCs/>
          <w:sz w:val="24"/>
          <w:szCs w:val="24"/>
          <w:lang w:eastAsia="pl-PL"/>
        </w:rPr>
        <w:t xml:space="preserve">I.3) WSPÓLNE UDZIELANIE ZAMÓWIENIA </w:t>
      </w:r>
      <w:r w:rsidRPr="0062381F">
        <w:rPr>
          <w:rFonts w:ascii="Times New Roman" w:eastAsia="Times New Roman" w:hAnsi="Times New Roman" w:cs="Times New Roman"/>
          <w:b/>
          <w:bCs/>
          <w:i/>
          <w:iCs/>
          <w:sz w:val="24"/>
          <w:szCs w:val="24"/>
          <w:lang w:eastAsia="pl-PL"/>
        </w:rPr>
        <w:t>(jeżeli dotyczy)</w:t>
      </w:r>
      <w:r w:rsidRPr="0062381F">
        <w:rPr>
          <w:rFonts w:ascii="Times New Roman" w:eastAsia="Times New Roman" w:hAnsi="Times New Roman" w:cs="Times New Roman"/>
          <w:b/>
          <w:bCs/>
          <w:sz w:val="24"/>
          <w:szCs w:val="24"/>
          <w:lang w:eastAsia="pl-PL"/>
        </w:rPr>
        <w:t xml:space="preserve">: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2381F">
        <w:rPr>
          <w:rFonts w:ascii="Times New Roman" w:eastAsia="Times New Roman" w:hAnsi="Times New Roman" w:cs="Times New Roman"/>
          <w:sz w:val="24"/>
          <w:szCs w:val="24"/>
          <w:lang w:eastAsia="pl-PL"/>
        </w:rPr>
        <w:br/>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b/>
          <w:bCs/>
          <w:sz w:val="24"/>
          <w:szCs w:val="24"/>
          <w:lang w:eastAsia="pl-PL"/>
        </w:rPr>
        <w:t xml:space="preserve">I.4) KOMUNIKACJA: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2381F">
        <w:rPr>
          <w:rFonts w:ascii="Times New Roman" w:eastAsia="Times New Roman" w:hAnsi="Times New Roman" w:cs="Times New Roman"/>
          <w:sz w:val="24"/>
          <w:szCs w:val="24"/>
          <w:lang w:eastAsia="pl-PL"/>
        </w:rPr>
        <w:t xml:space="preserve">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 xml:space="preserve">Tak </w:t>
      </w:r>
      <w:r w:rsidRPr="0062381F">
        <w:rPr>
          <w:rFonts w:ascii="Times New Roman" w:eastAsia="Times New Roman" w:hAnsi="Times New Roman" w:cs="Times New Roman"/>
          <w:sz w:val="24"/>
          <w:szCs w:val="24"/>
          <w:lang w:eastAsia="pl-PL"/>
        </w:rPr>
        <w:br/>
        <w:t xml:space="preserve">www.bip.kozienice.pl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 xml:space="preserve">Tak </w:t>
      </w:r>
      <w:r w:rsidRPr="0062381F">
        <w:rPr>
          <w:rFonts w:ascii="Times New Roman" w:eastAsia="Times New Roman" w:hAnsi="Times New Roman" w:cs="Times New Roman"/>
          <w:sz w:val="24"/>
          <w:szCs w:val="24"/>
          <w:lang w:eastAsia="pl-PL"/>
        </w:rPr>
        <w:br/>
        <w:t xml:space="preserve">www.bip.kozienice.pl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 xml:space="preserve">Nie </w:t>
      </w:r>
      <w:r w:rsidRPr="0062381F">
        <w:rPr>
          <w:rFonts w:ascii="Times New Roman" w:eastAsia="Times New Roman" w:hAnsi="Times New Roman" w:cs="Times New Roman"/>
          <w:sz w:val="24"/>
          <w:szCs w:val="24"/>
          <w:lang w:eastAsia="pl-PL"/>
        </w:rPr>
        <w:br/>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Oferty lub wnioski o dopuszczenie do udziału w postępowaniu należy przesyłać:</w:t>
      </w:r>
      <w:r w:rsidRPr="0062381F">
        <w:rPr>
          <w:rFonts w:ascii="Times New Roman" w:eastAsia="Times New Roman" w:hAnsi="Times New Roman" w:cs="Times New Roman"/>
          <w:sz w:val="24"/>
          <w:szCs w:val="24"/>
          <w:lang w:eastAsia="pl-PL"/>
        </w:rPr>
        <w:t xml:space="preserve">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Elektronicznie</w:t>
      </w:r>
      <w:r w:rsidRPr="0062381F">
        <w:rPr>
          <w:rFonts w:ascii="Times New Roman" w:eastAsia="Times New Roman" w:hAnsi="Times New Roman" w:cs="Times New Roman"/>
          <w:sz w:val="24"/>
          <w:szCs w:val="24"/>
          <w:lang w:eastAsia="pl-PL"/>
        </w:rPr>
        <w:t xml:space="preserve">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 xml:space="preserve">Nie </w:t>
      </w:r>
      <w:r w:rsidRPr="0062381F">
        <w:rPr>
          <w:rFonts w:ascii="Times New Roman" w:eastAsia="Times New Roman" w:hAnsi="Times New Roman" w:cs="Times New Roman"/>
          <w:sz w:val="24"/>
          <w:szCs w:val="24"/>
          <w:lang w:eastAsia="pl-PL"/>
        </w:rPr>
        <w:br/>
        <w:t xml:space="preserve">adres </w:t>
      </w:r>
      <w:r w:rsidRPr="0062381F">
        <w:rPr>
          <w:rFonts w:ascii="Times New Roman" w:eastAsia="Times New Roman" w:hAnsi="Times New Roman" w:cs="Times New Roman"/>
          <w:sz w:val="24"/>
          <w:szCs w:val="24"/>
          <w:lang w:eastAsia="pl-PL"/>
        </w:rPr>
        <w:br/>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2381F">
        <w:rPr>
          <w:rFonts w:ascii="Times New Roman" w:eastAsia="Times New Roman" w:hAnsi="Times New Roman" w:cs="Times New Roman"/>
          <w:sz w:val="24"/>
          <w:szCs w:val="24"/>
          <w:lang w:eastAsia="pl-PL"/>
        </w:rPr>
        <w:t xml:space="preserve"> </w:t>
      </w:r>
      <w:r w:rsidRPr="0062381F">
        <w:rPr>
          <w:rFonts w:ascii="Times New Roman" w:eastAsia="Times New Roman" w:hAnsi="Times New Roman" w:cs="Times New Roman"/>
          <w:sz w:val="24"/>
          <w:szCs w:val="24"/>
          <w:lang w:eastAsia="pl-PL"/>
        </w:rPr>
        <w:br/>
        <w:t xml:space="preserve">Nie </w:t>
      </w:r>
      <w:r w:rsidRPr="0062381F">
        <w:rPr>
          <w:rFonts w:ascii="Times New Roman" w:eastAsia="Times New Roman" w:hAnsi="Times New Roman" w:cs="Times New Roman"/>
          <w:sz w:val="24"/>
          <w:szCs w:val="24"/>
          <w:lang w:eastAsia="pl-PL"/>
        </w:rPr>
        <w:br/>
        <w:t xml:space="preserve">Inny sposób: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2381F">
        <w:rPr>
          <w:rFonts w:ascii="Times New Roman" w:eastAsia="Times New Roman" w:hAnsi="Times New Roman" w:cs="Times New Roman"/>
          <w:sz w:val="24"/>
          <w:szCs w:val="24"/>
          <w:lang w:eastAsia="pl-PL"/>
        </w:rPr>
        <w:t xml:space="preserve"> </w:t>
      </w:r>
      <w:r w:rsidRPr="0062381F">
        <w:rPr>
          <w:rFonts w:ascii="Times New Roman" w:eastAsia="Times New Roman" w:hAnsi="Times New Roman" w:cs="Times New Roman"/>
          <w:sz w:val="24"/>
          <w:szCs w:val="24"/>
          <w:lang w:eastAsia="pl-PL"/>
        </w:rPr>
        <w:br/>
        <w:t xml:space="preserve">Tak </w:t>
      </w:r>
      <w:r w:rsidRPr="0062381F">
        <w:rPr>
          <w:rFonts w:ascii="Times New Roman" w:eastAsia="Times New Roman" w:hAnsi="Times New Roman" w:cs="Times New Roman"/>
          <w:sz w:val="24"/>
          <w:szCs w:val="24"/>
          <w:lang w:eastAsia="pl-PL"/>
        </w:rPr>
        <w:br/>
        <w:t xml:space="preserve">Inny sposób: </w:t>
      </w:r>
      <w:r w:rsidRPr="0062381F">
        <w:rPr>
          <w:rFonts w:ascii="Times New Roman" w:eastAsia="Times New Roman" w:hAnsi="Times New Roman" w:cs="Times New Roman"/>
          <w:sz w:val="24"/>
          <w:szCs w:val="24"/>
          <w:lang w:eastAsia="pl-PL"/>
        </w:rPr>
        <w:br/>
        <w:t xml:space="preserve">Pisemnie, zgodnie z zapisami SIWZ </w:t>
      </w:r>
      <w:r w:rsidRPr="0062381F">
        <w:rPr>
          <w:rFonts w:ascii="Times New Roman" w:eastAsia="Times New Roman" w:hAnsi="Times New Roman" w:cs="Times New Roman"/>
          <w:sz w:val="24"/>
          <w:szCs w:val="24"/>
          <w:lang w:eastAsia="pl-PL"/>
        </w:rPr>
        <w:br/>
        <w:t xml:space="preserve">Adres: </w:t>
      </w:r>
      <w:r w:rsidRPr="0062381F">
        <w:rPr>
          <w:rFonts w:ascii="Times New Roman" w:eastAsia="Times New Roman" w:hAnsi="Times New Roman" w:cs="Times New Roman"/>
          <w:sz w:val="24"/>
          <w:szCs w:val="24"/>
          <w:lang w:eastAsia="pl-PL"/>
        </w:rPr>
        <w:br/>
        <w:t xml:space="preserve">Urząd Miejski w Kozienicach, ul. Parkowa 5, 26-900 Kozienice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2381F">
        <w:rPr>
          <w:rFonts w:ascii="Times New Roman" w:eastAsia="Times New Roman" w:hAnsi="Times New Roman" w:cs="Times New Roman"/>
          <w:sz w:val="24"/>
          <w:szCs w:val="24"/>
          <w:lang w:eastAsia="pl-PL"/>
        </w:rPr>
        <w:t xml:space="preserve">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lastRenderedPageBreak/>
        <w:t xml:space="preserve">Nie </w:t>
      </w:r>
      <w:r w:rsidRPr="0062381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2381F">
        <w:rPr>
          <w:rFonts w:ascii="Times New Roman" w:eastAsia="Times New Roman" w:hAnsi="Times New Roman" w:cs="Times New Roman"/>
          <w:sz w:val="24"/>
          <w:szCs w:val="24"/>
          <w:lang w:eastAsia="pl-PL"/>
        </w:rPr>
        <w:br/>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u w:val="single"/>
          <w:lang w:eastAsia="pl-PL"/>
        </w:rPr>
        <w:t xml:space="preserve">SEKCJA II: PRZEDMIOT ZAMÓWIENIA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 xml:space="preserve">II.1) Nazwa nadana zamówieniu przez zamawiającego: </w:t>
      </w:r>
      <w:r w:rsidRPr="0062381F">
        <w:rPr>
          <w:rFonts w:ascii="Times New Roman" w:eastAsia="Times New Roman" w:hAnsi="Times New Roman" w:cs="Times New Roman"/>
          <w:sz w:val="24"/>
          <w:szCs w:val="24"/>
          <w:lang w:eastAsia="pl-PL"/>
        </w:rPr>
        <w:t xml:space="preserve">Budowa Otwartych Stref Aktywności w ramach zadania pn. Rozwój małej infrastruktury sportowo-rekreacyjnej na terenie Gminy Kozienice w miejscowości Kozienice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 xml:space="preserve">Numer referencyjny: </w:t>
      </w:r>
      <w:r w:rsidRPr="0062381F">
        <w:rPr>
          <w:rFonts w:ascii="Times New Roman" w:eastAsia="Times New Roman" w:hAnsi="Times New Roman" w:cs="Times New Roman"/>
          <w:sz w:val="24"/>
          <w:szCs w:val="24"/>
          <w:lang w:eastAsia="pl-PL"/>
        </w:rPr>
        <w:t xml:space="preserve">WI.7011.25.2018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2381F" w:rsidRPr="0062381F" w:rsidRDefault="0062381F" w:rsidP="0062381F">
      <w:pPr>
        <w:spacing w:after="0" w:line="240" w:lineRule="auto"/>
        <w:jc w:val="both"/>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 xml:space="preserve">Nie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 xml:space="preserve">II.2) Rodzaj zamówienia: </w:t>
      </w:r>
      <w:r w:rsidRPr="0062381F">
        <w:rPr>
          <w:rFonts w:ascii="Times New Roman" w:eastAsia="Times New Roman" w:hAnsi="Times New Roman" w:cs="Times New Roman"/>
          <w:sz w:val="24"/>
          <w:szCs w:val="24"/>
          <w:lang w:eastAsia="pl-PL"/>
        </w:rPr>
        <w:t xml:space="preserve">Roboty budowlane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II.3) Informacja o możliwości składania ofert częściowych</w:t>
      </w:r>
      <w:r w:rsidRPr="0062381F">
        <w:rPr>
          <w:rFonts w:ascii="Times New Roman" w:eastAsia="Times New Roman" w:hAnsi="Times New Roman" w:cs="Times New Roman"/>
          <w:sz w:val="24"/>
          <w:szCs w:val="24"/>
          <w:lang w:eastAsia="pl-PL"/>
        </w:rPr>
        <w:t xml:space="preserve"> </w:t>
      </w:r>
      <w:r w:rsidRPr="0062381F">
        <w:rPr>
          <w:rFonts w:ascii="Times New Roman" w:eastAsia="Times New Roman" w:hAnsi="Times New Roman" w:cs="Times New Roman"/>
          <w:sz w:val="24"/>
          <w:szCs w:val="24"/>
          <w:lang w:eastAsia="pl-PL"/>
        </w:rPr>
        <w:br/>
        <w:t xml:space="preserve">Zamówienie podzielone jest na części: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 xml:space="preserve">Nie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Oferty lub wnioski o dopuszczenie do udziału w postępowaniu można składać w odniesieniu do:</w:t>
      </w:r>
      <w:r w:rsidRPr="0062381F">
        <w:rPr>
          <w:rFonts w:ascii="Times New Roman" w:eastAsia="Times New Roman" w:hAnsi="Times New Roman" w:cs="Times New Roman"/>
          <w:sz w:val="24"/>
          <w:szCs w:val="24"/>
          <w:lang w:eastAsia="pl-PL"/>
        </w:rPr>
        <w:t xml:space="preserve"> </w:t>
      </w:r>
      <w:r w:rsidRPr="0062381F">
        <w:rPr>
          <w:rFonts w:ascii="Times New Roman" w:eastAsia="Times New Roman" w:hAnsi="Times New Roman" w:cs="Times New Roman"/>
          <w:sz w:val="24"/>
          <w:szCs w:val="24"/>
          <w:lang w:eastAsia="pl-PL"/>
        </w:rPr>
        <w:br/>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2381F">
        <w:rPr>
          <w:rFonts w:ascii="Times New Roman" w:eastAsia="Times New Roman" w:hAnsi="Times New Roman" w:cs="Times New Roman"/>
          <w:sz w:val="24"/>
          <w:szCs w:val="24"/>
          <w:lang w:eastAsia="pl-PL"/>
        </w:rPr>
        <w:t xml:space="preserve">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2381F">
        <w:rPr>
          <w:rFonts w:ascii="Times New Roman" w:eastAsia="Times New Roman" w:hAnsi="Times New Roman" w:cs="Times New Roman"/>
          <w:sz w:val="24"/>
          <w:szCs w:val="24"/>
          <w:lang w:eastAsia="pl-PL"/>
        </w:rPr>
        <w:t xml:space="preserve">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 xml:space="preserve">II.4) Krótki opis przedmiotu zamówienia </w:t>
      </w:r>
      <w:r w:rsidRPr="0062381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2381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2381F">
        <w:rPr>
          <w:rFonts w:ascii="Times New Roman" w:eastAsia="Times New Roman" w:hAnsi="Times New Roman" w:cs="Times New Roman"/>
          <w:sz w:val="24"/>
          <w:szCs w:val="24"/>
          <w:lang w:eastAsia="pl-PL"/>
        </w:rPr>
        <w:t xml:space="preserve">3. Przedmiotem zamówienia jest wykonanie robót budowlanych, wykonanie nawierzchni bezpiecznych i montaż urządzeń w celu utworzenia Otwartej Strefy Aktywności przy Publicznej Szkole Podstawowej nr 4 w miejscowości Kozienice. Na Otwartą Strefę Aktywności (OSA) składać się będą: 1) Siłownia plenerowa – 6 urządzeń, w tym: </w:t>
      </w:r>
      <w:r w:rsidRPr="0062381F">
        <w:rPr>
          <w:rFonts w:ascii="Times New Roman" w:eastAsia="Times New Roman" w:hAnsi="Times New Roman" w:cs="Times New Roman"/>
          <w:sz w:val="24"/>
          <w:szCs w:val="24"/>
          <w:lang w:eastAsia="pl-PL"/>
        </w:rPr>
        <w:sym w:font="Symbol" w:char="F02D"/>
      </w:r>
      <w:r w:rsidRPr="0062381F">
        <w:rPr>
          <w:rFonts w:ascii="Times New Roman" w:eastAsia="Times New Roman" w:hAnsi="Times New Roman" w:cs="Times New Roman"/>
          <w:sz w:val="24"/>
          <w:szCs w:val="24"/>
          <w:lang w:eastAsia="pl-PL"/>
        </w:rPr>
        <w:t xml:space="preserve"> Drabinka i podciąg nóg, </w:t>
      </w:r>
      <w:r w:rsidRPr="0062381F">
        <w:rPr>
          <w:rFonts w:ascii="Times New Roman" w:eastAsia="Times New Roman" w:hAnsi="Times New Roman" w:cs="Times New Roman"/>
          <w:sz w:val="24"/>
          <w:szCs w:val="24"/>
          <w:lang w:eastAsia="pl-PL"/>
        </w:rPr>
        <w:sym w:font="Symbol" w:char="F02D"/>
      </w:r>
      <w:r w:rsidRPr="0062381F">
        <w:rPr>
          <w:rFonts w:ascii="Times New Roman" w:eastAsia="Times New Roman" w:hAnsi="Times New Roman" w:cs="Times New Roman"/>
          <w:sz w:val="24"/>
          <w:szCs w:val="24"/>
          <w:lang w:eastAsia="pl-PL"/>
        </w:rPr>
        <w:t xml:space="preserve"> Trenażer </w:t>
      </w:r>
      <w:proofErr w:type="spellStart"/>
      <w:r w:rsidRPr="0062381F">
        <w:rPr>
          <w:rFonts w:ascii="Times New Roman" w:eastAsia="Times New Roman" w:hAnsi="Times New Roman" w:cs="Times New Roman"/>
          <w:sz w:val="24"/>
          <w:szCs w:val="24"/>
          <w:lang w:eastAsia="pl-PL"/>
        </w:rPr>
        <w:t>bicepsu</w:t>
      </w:r>
      <w:proofErr w:type="spellEnd"/>
      <w:r w:rsidRPr="0062381F">
        <w:rPr>
          <w:rFonts w:ascii="Times New Roman" w:eastAsia="Times New Roman" w:hAnsi="Times New Roman" w:cs="Times New Roman"/>
          <w:sz w:val="24"/>
          <w:szCs w:val="24"/>
          <w:lang w:eastAsia="pl-PL"/>
        </w:rPr>
        <w:t xml:space="preserve">/krzesło do podnoszenia masy ciała i trenażer ramion </w:t>
      </w:r>
      <w:r w:rsidRPr="0062381F">
        <w:rPr>
          <w:rFonts w:ascii="Times New Roman" w:eastAsia="Times New Roman" w:hAnsi="Times New Roman" w:cs="Times New Roman"/>
          <w:sz w:val="24"/>
          <w:szCs w:val="24"/>
          <w:lang w:eastAsia="pl-PL"/>
        </w:rPr>
        <w:sym w:font="Symbol" w:char="F02D"/>
      </w:r>
      <w:r w:rsidRPr="0062381F">
        <w:rPr>
          <w:rFonts w:ascii="Times New Roman" w:eastAsia="Times New Roman" w:hAnsi="Times New Roman" w:cs="Times New Roman"/>
          <w:sz w:val="24"/>
          <w:szCs w:val="24"/>
          <w:lang w:eastAsia="pl-PL"/>
        </w:rPr>
        <w:t xml:space="preserve"> Siedzący przywodziciel nóg i motyl klasyczny, 2) Strefa relaksu, w skład której wejdą: 4 ławki, plenerowy stolik do gier planszowych, stół do ping-ponga, zagospodarowanie zieleni, 3) Plac </w:t>
      </w:r>
      <w:proofErr w:type="spellStart"/>
      <w:r w:rsidRPr="0062381F">
        <w:rPr>
          <w:rFonts w:ascii="Times New Roman" w:eastAsia="Times New Roman" w:hAnsi="Times New Roman" w:cs="Times New Roman"/>
          <w:sz w:val="24"/>
          <w:szCs w:val="24"/>
          <w:lang w:eastAsia="pl-PL"/>
        </w:rPr>
        <w:t>zabaw</w:t>
      </w:r>
      <w:proofErr w:type="spellEnd"/>
      <w:r w:rsidRPr="0062381F">
        <w:rPr>
          <w:rFonts w:ascii="Times New Roman" w:eastAsia="Times New Roman" w:hAnsi="Times New Roman" w:cs="Times New Roman"/>
          <w:sz w:val="24"/>
          <w:szCs w:val="24"/>
          <w:lang w:eastAsia="pl-PL"/>
        </w:rPr>
        <w:t xml:space="preserve"> o charakterze sprawnościowym, w skład którego wejdą: 3 urządzenia dla dzieci o charakterze sprawnościowym, w tym: </w:t>
      </w:r>
      <w:r w:rsidRPr="0062381F">
        <w:rPr>
          <w:rFonts w:ascii="Times New Roman" w:eastAsia="Times New Roman" w:hAnsi="Times New Roman" w:cs="Times New Roman"/>
          <w:sz w:val="24"/>
          <w:szCs w:val="24"/>
          <w:lang w:eastAsia="pl-PL"/>
        </w:rPr>
        <w:sym w:font="Symbol" w:char="F02D"/>
      </w:r>
      <w:r w:rsidRPr="0062381F">
        <w:rPr>
          <w:rFonts w:ascii="Times New Roman" w:eastAsia="Times New Roman" w:hAnsi="Times New Roman" w:cs="Times New Roman"/>
          <w:sz w:val="24"/>
          <w:szCs w:val="24"/>
          <w:lang w:eastAsia="pl-PL"/>
        </w:rPr>
        <w:t xml:space="preserve"> Huśtawka wagowa podwójna, </w:t>
      </w:r>
      <w:r w:rsidRPr="0062381F">
        <w:rPr>
          <w:rFonts w:ascii="Times New Roman" w:eastAsia="Times New Roman" w:hAnsi="Times New Roman" w:cs="Times New Roman"/>
          <w:sz w:val="24"/>
          <w:szCs w:val="24"/>
          <w:lang w:eastAsia="pl-PL"/>
        </w:rPr>
        <w:sym w:font="Symbol" w:char="F02D"/>
      </w:r>
      <w:r w:rsidRPr="0062381F">
        <w:rPr>
          <w:rFonts w:ascii="Times New Roman" w:eastAsia="Times New Roman" w:hAnsi="Times New Roman" w:cs="Times New Roman"/>
          <w:sz w:val="24"/>
          <w:szCs w:val="24"/>
          <w:lang w:eastAsia="pl-PL"/>
        </w:rPr>
        <w:t xml:space="preserve"> Piaskownica, </w:t>
      </w:r>
      <w:r w:rsidRPr="0062381F">
        <w:rPr>
          <w:rFonts w:ascii="Times New Roman" w:eastAsia="Times New Roman" w:hAnsi="Times New Roman" w:cs="Times New Roman"/>
          <w:sz w:val="24"/>
          <w:szCs w:val="24"/>
          <w:lang w:eastAsia="pl-PL"/>
        </w:rPr>
        <w:sym w:font="Symbol" w:char="F02D"/>
      </w:r>
      <w:r w:rsidRPr="0062381F">
        <w:rPr>
          <w:rFonts w:ascii="Times New Roman" w:eastAsia="Times New Roman" w:hAnsi="Times New Roman" w:cs="Times New Roman"/>
          <w:sz w:val="24"/>
          <w:szCs w:val="24"/>
          <w:lang w:eastAsia="pl-PL"/>
        </w:rPr>
        <w:t xml:space="preserve"> Plac </w:t>
      </w:r>
      <w:proofErr w:type="spellStart"/>
      <w:r w:rsidRPr="0062381F">
        <w:rPr>
          <w:rFonts w:ascii="Times New Roman" w:eastAsia="Times New Roman" w:hAnsi="Times New Roman" w:cs="Times New Roman"/>
          <w:sz w:val="24"/>
          <w:szCs w:val="24"/>
          <w:lang w:eastAsia="pl-PL"/>
        </w:rPr>
        <w:t>zabaw</w:t>
      </w:r>
      <w:proofErr w:type="spellEnd"/>
      <w:r w:rsidRPr="0062381F">
        <w:rPr>
          <w:rFonts w:ascii="Times New Roman" w:eastAsia="Times New Roman" w:hAnsi="Times New Roman" w:cs="Times New Roman"/>
          <w:sz w:val="24"/>
          <w:szCs w:val="24"/>
          <w:lang w:eastAsia="pl-PL"/>
        </w:rPr>
        <w:t xml:space="preserve"> (zestaw wielofunkcyjny) </w:t>
      </w:r>
      <w:r w:rsidRPr="0062381F">
        <w:rPr>
          <w:rFonts w:ascii="Times New Roman" w:eastAsia="Times New Roman" w:hAnsi="Times New Roman" w:cs="Times New Roman"/>
          <w:sz w:val="24"/>
          <w:szCs w:val="24"/>
          <w:lang w:eastAsia="pl-PL"/>
        </w:rPr>
        <w:sym w:font="Symbol" w:char="F02D"/>
      </w:r>
      <w:r w:rsidRPr="0062381F">
        <w:rPr>
          <w:rFonts w:ascii="Times New Roman" w:eastAsia="Times New Roman" w:hAnsi="Times New Roman" w:cs="Times New Roman"/>
          <w:sz w:val="24"/>
          <w:szCs w:val="24"/>
          <w:lang w:eastAsia="pl-PL"/>
        </w:rPr>
        <w:t xml:space="preserve"> Bujak, </w:t>
      </w:r>
      <w:r w:rsidRPr="0062381F">
        <w:rPr>
          <w:rFonts w:ascii="Times New Roman" w:eastAsia="Times New Roman" w:hAnsi="Times New Roman" w:cs="Times New Roman"/>
          <w:sz w:val="24"/>
          <w:szCs w:val="24"/>
          <w:lang w:eastAsia="pl-PL"/>
        </w:rPr>
        <w:sym w:font="Symbol" w:char="F02D"/>
      </w:r>
      <w:r w:rsidRPr="0062381F">
        <w:rPr>
          <w:rFonts w:ascii="Times New Roman" w:eastAsia="Times New Roman" w:hAnsi="Times New Roman" w:cs="Times New Roman"/>
          <w:sz w:val="24"/>
          <w:szCs w:val="24"/>
          <w:lang w:eastAsia="pl-PL"/>
        </w:rPr>
        <w:t xml:space="preserve"> Ścieżka zdrowia (zestaw) 4) Kosz na śmiecie – 4 szt. 5) Tablica informacyjna z regulaminem, 6) Tablica informacyjna zgodnie z załącznikiem, 7) Stojaki na rowery szeregowe – 2 </w:t>
      </w:r>
      <w:proofErr w:type="spellStart"/>
      <w:r w:rsidRPr="0062381F">
        <w:rPr>
          <w:rFonts w:ascii="Times New Roman" w:eastAsia="Times New Roman" w:hAnsi="Times New Roman" w:cs="Times New Roman"/>
          <w:sz w:val="24"/>
          <w:szCs w:val="24"/>
          <w:lang w:eastAsia="pl-PL"/>
        </w:rPr>
        <w:t>kpl</w:t>
      </w:r>
      <w:proofErr w:type="spellEnd"/>
      <w:r w:rsidRPr="0062381F">
        <w:rPr>
          <w:rFonts w:ascii="Times New Roman" w:eastAsia="Times New Roman" w:hAnsi="Times New Roman" w:cs="Times New Roman"/>
          <w:sz w:val="24"/>
          <w:szCs w:val="24"/>
          <w:lang w:eastAsia="pl-PL"/>
        </w:rPr>
        <w:t xml:space="preserve">. Rozmieszczenie urządzeń zgodnie z planem zagospodarowania. 4. Teren pod Otwartą Strefę Aktywności należy odpowiednio przygotować usuwając zbędną zieleń i inne zbędne elementy obecnego zagospodarowania (starą asfaltową nawierzchnię boiska na podbudowie betonowej, chodniki z płyt betonowych z obrzeżami, konstrukcje ławek widowni itp.,). Zakres prac obejmuje: 1) Wykonanie robót przygotowawczych, pomiarowych, rozbiórkowych, wywóz i utylizacja materiałów pochodzących z rozbiórki, 2) Roboty ziemne, 3) Demontaż ogrodzenia i </w:t>
      </w:r>
      <w:r w:rsidRPr="0062381F">
        <w:rPr>
          <w:rFonts w:ascii="Times New Roman" w:eastAsia="Times New Roman" w:hAnsi="Times New Roman" w:cs="Times New Roman"/>
          <w:sz w:val="24"/>
          <w:szCs w:val="24"/>
          <w:lang w:eastAsia="pl-PL"/>
        </w:rPr>
        <w:lastRenderedPageBreak/>
        <w:t xml:space="preserve">wykonanie ogrodzenia z furtką, 4) Wykonanie nawierzchni bezpiecznej, trawiastej z użyciem odpowiedniej ziemi urodzajnej </w:t>
      </w:r>
      <w:proofErr w:type="spellStart"/>
      <w:r w:rsidRPr="0062381F">
        <w:rPr>
          <w:rFonts w:ascii="Times New Roman" w:eastAsia="Times New Roman" w:hAnsi="Times New Roman" w:cs="Times New Roman"/>
          <w:sz w:val="24"/>
          <w:szCs w:val="24"/>
          <w:lang w:eastAsia="pl-PL"/>
        </w:rPr>
        <w:t>gr</w:t>
      </w:r>
      <w:proofErr w:type="spellEnd"/>
      <w:r w:rsidRPr="0062381F">
        <w:rPr>
          <w:rFonts w:ascii="Times New Roman" w:eastAsia="Times New Roman" w:hAnsi="Times New Roman" w:cs="Times New Roman"/>
          <w:sz w:val="24"/>
          <w:szCs w:val="24"/>
          <w:lang w:eastAsia="pl-PL"/>
        </w:rPr>
        <w:t xml:space="preserve"> min. 15 cm bez zanieczyszczeń , kamieni i korzeni i mieszanek traw odpowiednich gatunków (z przeznaczeniem na </w:t>
      </w:r>
      <w:proofErr w:type="spellStart"/>
      <w:r w:rsidRPr="0062381F">
        <w:rPr>
          <w:rFonts w:ascii="Times New Roman" w:eastAsia="Times New Roman" w:hAnsi="Times New Roman" w:cs="Times New Roman"/>
          <w:sz w:val="24"/>
          <w:szCs w:val="24"/>
          <w:lang w:eastAsia="pl-PL"/>
        </w:rPr>
        <w:t>place</w:t>
      </w:r>
      <w:proofErr w:type="spellEnd"/>
      <w:r w:rsidRPr="0062381F">
        <w:rPr>
          <w:rFonts w:ascii="Times New Roman" w:eastAsia="Times New Roman" w:hAnsi="Times New Roman" w:cs="Times New Roman"/>
          <w:sz w:val="24"/>
          <w:szCs w:val="24"/>
          <w:lang w:eastAsia="pl-PL"/>
        </w:rPr>
        <w:t xml:space="preserve"> </w:t>
      </w:r>
      <w:proofErr w:type="spellStart"/>
      <w:r w:rsidRPr="0062381F">
        <w:rPr>
          <w:rFonts w:ascii="Times New Roman" w:eastAsia="Times New Roman" w:hAnsi="Times New Roman" w:cs="Times New Roman"/>
          <w:sz w:val="24"/>
          <w:szCs w:val="24"/>
          <w:lang w:eastAsia="pl-PL"/>
        </w:rPr>
        <w:t>zabaw</w:t>
      </w:r>
      <w:proofErr w:type="spellEnd"/>
      <w:r w:rsidRPr="0062381F">
        <w:rPr>
          <w:rFonts w:ascii="Times New Roman" w:eastAsia="Times New Roman" w:hAnsi="Times New Roman" w:cs="Times New Roman"/>
          <w:sz w:val="24"/>
          <w:szCs w:val="24"/>
          <w:lang w:eastAsia="pl-PL"/>
        </w:rPr>
        <w:t xml:space="preserve"> lub boiska sportowe), które gwarantują wysoką odporność na intensywne użytkowanie, w okresie kiełkowania i wschodzenia trawy dbać o właściwą wilgotność gleby, 5) Dostawę i montaż urządzeń siłowni zewnętrznych, 6) Dostawę i montaż tablicy z regulaminem siłowni i tablicy informacyjnej zgodnej z załącznikiem, 7) Dostawę i montaż wyposażenia strefy relaksu, 8) Dostawę i montaż koszy na śmieci, 9) Dostawę i montaż wyposażenia placu </w:t>
      </w:r>
      <w:proofErr w:type="spellStart"/>
      <w:r w:rsidRPr="0062381F">
        <w:rPr>
          <w:rFonts w:ascii="Times New Roman" w:eastAsia="Times New Roman" w:hAnsi="Times New Roman" w:cs="Times New Roman"/>
          <w:sz w:val="24"/>
          <w:szCs w:val="24"/>
          <w:lang w:eastAsia="pl-PL"/>
        </w:rPr>
        <w:t>zabaw</w:t>
      </w:r>
      <w:proofErr w:type="spellEnd"/>
      <w:r w:rsidRPr="0062381F">
        <w:rPr>
          <w:rFonts w:ascii="Times New Roman" w:eastAsia="Times New Roman" w:hAnsi="Times New Roman" w:cs="Times New Roman"/>
          <w:sz w:val="24"/>
          <w:szCs w:val="24"/>
          <w:lang w:eastAsia="pl-PL"/>
        </w:rPr>
        <w:t xml:space="preserve">, 10) Roboty porządkowe. Wykonawca zobowiązuje się do oddania w/w zamówienia wykonanego zgodnie z projektami i zasadami wiedzy technicznej i sztuki budowlanej, obowiązującymi przepisami, normami i wskazaniami Zamawiającego.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 xml:space="preserve">II.5) Główny kod CPV: </w:t>
      </w:r>
      <w:r w:rsidRPr="0062381F">
        <w:rPr>
          <w:rFonts w:ascii="Times New Roman" w:eastAsia="Times New Roman" w:hAnsi="Times New Roman" w:cs="Times New Roman"/>
          <w:sz w:val="24"/>
          <w:szCs w:val="24"/>
          <w:lang w:eastAsia="pl-PL"/>
        </w:rPr>
        <w:t xml:space="preserve">45000000-7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Dodatkowe kody CPV:</w:t>
      </w:r>
      <w:r w:rsidRPr="0062381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62381F" w:rsidRPr="0062381F" w:rsidTr="0062381F">
        <w:tc>
          <w:tcPr>
            <w:tcW w:w="0" w:type="auto"/>
            <w:tcBorders>
              <w:top w:val="single" w:sz="6" w:space="0" w:color="000000"/>
              <w:left w:val="single" w:sz="6" w:space="0" w:color="000000"/>
              <w:bottom w:val="single" w:sz="6" w:space="0" w:color="000000"/>
              <w:right w:val="single" w:sz="6" w:space="0" w:color="000000"/>
            </w:tcBorders>
            <w:vAlign w:val="center"/>
            <w:hideMark/>
          </w:tcPr>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Kod CPV</w:t>
            </w:r>
          </w:p>
        </w:tc>
      </w:tr>
      <w:tr w:rsidR="0062381F" w:rsidRPr="0062381F" w:rsidTr="0062381F">
        <w:tc>
          <w:tcPr>
            <w:tcW w:w="0" w:type="auto"/>
            <w:tcBorders>
              <w:top w:val="single" w:sz="6" w:space="0" w:color="000000"/>
              <w:left w:val="single" w:sz="6" w:space="0" w:color="000000"/>
              <w:bottom w:val="single" w:sz="6" w:space="0" w:color="000000"/>
              <w:right w:val="single" w:sz="6" w:space="0" w:color="000000"/>
            </w:tcBorders>
            <w:vAlign w:val="center"/>
            <w:hideMark/>
          </w:tcPr>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45100000-8</w:t>
            </w:r>
          </w:p>
        </w:tc>
      </w:tr>
      <w:tr w:rsidR="0062381F" w:rsidRPr="0062381F" w:rsidTr="0062381F">
        <w:tc>
          <w:tcPr>
            <w:tcW w:w="0" w:type="auto"/>
            <w:tcBorders>
              <w:top w:val="single" w:sz="6" w:space="0" w:color="000000"/>
              <w:left w:val="single" w:sz="6" w:space="0" w:color="000000"/>
              <w:bottom w:val="single" w:sz="6" w:space="0" w:color="000000"/>
              <w:right w:val="single" w:sz="6" w:space="0" w:color="000000"/>
            </w:tcBorders>
            <w:vAlign w:val="center"/>
            <w:hideMark/>
          </w:tcPr>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45112720-8</w:t>
            </w:r>
          </w:p>
        </w:tc>
      </w:tr>
      <w:tr w:rsidR="0062381F" w:rsidRPr="0062381F" w:rsidTr="0062381F">
        <w:tc>
          <w:tcPr>
            <w:tcW w:w="0" w:type="auto"/>
            <w:tcBorders>
              <w:top w:val="single" w:sz="6" w:space="0" w:color="000000"/>
              <w:left w:val="single" w:sz="6" w:space="0" w:color="000000"/>
              <w:bottom w:val="single" w:sz="6" w:space="0" w:color="000000"/>
              <w:right w:val="single" w:sz="6" w:space="0" w:color="000000"/>
            </w:tcBorders>
            <w:vAlign w:val="center"/>
            <w:hideMark/>
          </w:tcPr>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45112723-9</w:t>
            </w:r>
          </w:p>
        </w:tc>
      </w:tr>
      <w:tr w:rsidR="0062381F" w:rsidRPr="0062381F" w:rsidTr="0062381F">
        <w:tc>
          <w:tcPr>
            <w:tcW w:w="0" w:type="auto"/>
            <w:tcBorders>
              <w:top w:val="single" w:sz="6" w:space="0" w:color="000000"/>
              <w:left w:val="single" w:sz="6" w:space="0" w:color="000000"/>
              <w:bottom w:val="single" w:sz="6" w:space="0" w:color="000000"/>
              <w:right w:val="single" w:sz="6" w:space="0" w:color="000000"/>
            </w:tcBorders>
            <w:vAlign w:val="center"/>
            <w:hideMark/>
          </w:tcPr>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45111200-0</w:t>
            </w:r>
          </w:p>
        </w:tc>
      </w:tr>
      <w:tr w:rsidR="0062381F" w:rsidRPr="0062381F" w:rsidTr="0062381F">
        <w:tc>
          <w:tcPr>
            <w:tcW w:w="0" w:type="auto"/>
            <w:tcBorders>
              <w:top w:val="single" w:sz="6" w:space="0" w:color="000000"/>
              <w:left w:val="single" w:sz="6" w:space="0" w:color="000000"/>
              <w:bottom w:val="single" w:sz="6" w:space="0" w:color="000000"/>
              <w:right w:val="single" w:sz="6" w:space="0" w:color="000000"/>
            </w:tcBorders>
            <w:vAlign w:val="center"/>
            <w:hideMark/>
          </w:tcPr>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45111213-4</w:t>
            </w:r>
          </w:p>
        </w:tc>
      </w:tr>
      <w:tr w:rsidR="0062381F" w:rsidRPr="0062381F" w:rsidTr="0062381F">
        <w:tc>
          <w:tcPr>
            <w:tcW w:w="0" w:type="auto"/>
            <w:tcBorders>
              <w:top w:val="single" w:sz="6" w:space="0" w:color="000000"/>
              <w:left w:val="single" w:sz="6" w:space="0" w:color="000000"/>
              <w:bottom w:val="single" w:sz="6" w:space="0" w:color="000000"/>
              <w:right w:val="single" w:sz="6" w:space="0" w:color="000000"/>
            </w:tcBorders>
            <w:vAlign w:val="center"/>
            <w:hideMark/>
          </w:tcPr>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45223800-4</w:t>
            </w:r>
          </w:p>
        </w:tc>
      </w:tr>
      <w:tr w:rsidR="0062381F" w:rsidRPr="0062381F" w:rsidTr="0062381F">
        <w:tc>
          <w:tcPr>
            <w:tcW w:w="0" w:type="auto"/>
            <w:tcBorders>
              <w:top w:val="single" w:sz="6" w:space="0" w:color="000000"/>
              <w:left w:val="single" w:sz="6" w:space="0" w:color="000000"/>
              <w:bottom w:val="single" w:sz="6" w:space="0" w:color="000000"/>
              <w:right w:val="single" w:sz="6" w:space="0" w:color="000000"/>
            </w:tcBorders>
            <w:vAlign w:val="center"/>
            <w:hideMark/>
          </w:tcPr>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45233000-9</w:t>
            </w:r>
          </w:p>
        </w:tc>
      </w:tr>
      <w:tr w:rsidR="0062381F" w:rsidRPr="0062381F" w:rsidTr="0062381F">
        <w:tc>
          <w:tcPr>
            <w:tcW w:w="0" w:type="auto"/>
            <w:tcBorders>
              <w:top w:val="single" w:sz="6" w:space="0" w:color="000000"/>
              <w:left w:val="single" w:sz="6" w:space="0" w:color="000000"/>
              <w:bottom w:val="single" w:sz="6" w:space="0" w:color="000000"/>
              <w:right w:val="single" w:sz="6" w:space="0" w:color="000000"/>
            </w:tcBorders>
            <w:vAlign w:val="center"/>
            <w:hideMark/>
          </w:tcPr>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37535200-9</w:t>
            </w:r>
          </w:p>
        </w:tc>
      </w:tr>
      <w:tr w:rsidR="0062381F" w:rsidRPr="0062381F" w:rsidTr="0062381F">
        <w:tc>
          <w:tcPr>
            <w:tcW w:w="0" w:type="auto"/>
            <w:tcBorders>
              <w:top w:val="single" w:sz="6" w:space="0" w:color="000000"/>
              <w:left w:val="single" w:sz="6" w:space="0" w:color="000000"/>
              <w:bottom w:val="single" w:sz="6" w:space="0" w:color="000000"/>
              <w:right w:val="single" w:sz="6" w:space="0" w:color="000000"/>
            </w:tcBorders>
            <w:vAlign w:val="center"/>
            <w:hideMark/>
          </w:tcPr>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37410000-5</w:t>
            </w:r>
          </w:p>
        </w:tc>
      </w:tr>
    </w:tbl>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 xml:space="preserve">II.6) Całkowita wartość zamówienia </w:t>
      </w:r>
      <w:r w:rsidRPr="0062381F">
        <w:rPr>
          <w:rFonts w:ascii="Times New Roman" w:eastAsia="Times New Roman" w:hAnsi="Times New Roman" w:cs="Times New Roman"/>
          <w:i/>
          <w:iCs/>
          <w:sz w:val="24"/>
          <w:szCs w:val="24"/>
          <w:lang w:eastAsia="pl-PL"/>
        </w:rPr>
        <w:t>(jeżeli zamawiający podaje informacje o wartości zamówienia)</w:t>
      </w:r>
      <w:r w:rsidRPr="0062381F">
        <w:rPr>
          <w:rFonts w:ascii="Times New Roman" w:eastAsia="Times New Roman" w:hAnsi="Times New Roman" w:cs="Times New Roman"/>
          <w:sz w:val="24"/>
          <w:szCs w:val="24"/>
          <w:lang w:eastAsia="pl-PL"/>
        </w:rPr>
        <w:t xml:space="preserve">: </w:t>
      </w:r>
      <w:r w:rsidRPr="0062381F">
        <w:rPr>
          <w:rFonts w:ascii="Times New Roman" w:eastAsia="Times New Roman" w:hAnsi="Times New Roman" w:cs="Times New Roman"/>
          <w:sz w:val="24"/>
          <w:szCs w:val="24"/>
          <w:lang w:eastAsia="pl-PL"/>
        </w:rPr>
        <w:br/>
        <w:t xml:space="preserve">Wartość bez VAT: </w:t>
      </w:r>
      <w:r w:rsidRPr="0062381F">
        <w:rPr>
          <w:rFonts w:ascii="Times New Roman" w:eastAsia="Times New Roman" w:hAnsi="Times New Roman" w:cs="Times New Roman"/>
          <w:sz w:val="24"/>
          <w:szCs w:val="24"/>
          <w:lang w:eastAsia="pl-PL"/>
        </w:rPr>
        <w:br/>
        <w:t xml:space="preserve">Waluta: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2381F">
        <w:rPr>
          <w:rFonts w:ascii="Times New Roman" w:eastAsia="Times New Roman" w:hAnsi="Times New Roman" w:cs="Times New Roman"/>
          <w:sz w:val="24"/>
          <w:szCs w:val="24"/>
          <w:lang w:eastAsia="pl-PL"/>
        </w:rPr>
        <w:t xml:space="preserve">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62381F">
        <w:rPr>
          <w:rFonts w:ascii="Times New Roman" w:eastAsia="Times New Roman" w:hAnsi="Times New Roman" w:cs="Times New Roman"/>
          <w:b/>
          <w:bCs/>
          <w:sz w:val="24"/>
          <w:szCs w:val="24"/>
          <w:lang w:eastAsia="pl-PL"/>
        </w:rPr>
        <w:t>pkt</w:t>
      </w:r>
      <w:proofErr w:type="spellEnd"/>
      <w:r w:rsidRPr="0062381F">
        <w:rPr>
          <w:rFonts w:ascii="Times New Roman" w:eastAsia="Times New Roman" w:hAnsi="Times New Roman" w:cs="Times New Roman"/>
          <w:b/>
          <w:bCs/>
          <w:sz w:val="24"/>
          <w:szCs w:val="24"/>
          <w:lang w:eastAsia="pl-PL"/>
        </w:rPr>
        <w:t xml:space="preserve"> 6 i 7 lub w art. 134 ust. 6 </w:t>
      </w:r>
      <w:proofErr w:type="spellStart"/>
      <w:r w:rsidRPr="0062381F">
        <w:rPr>
          <w:rFonts w:ascii="Times New Roman" w:eastAsia="Times New Roman" w:hAnsi="Times New Roman" w:cs="Times New Roman"/>
          <w:b/>
          <w:bCs/>
          <w:sz w:val="24"/>
          <w:szCs w:val="24"/>
          <w:lang w:eastAsia="pl-PL"/>
        </w:rPr>
        <w:t>pkt</w:t>
      </w:r>
      <w:proofErr w:type="spellEnd"/>
      <w:r w:rsidRPr="0062381F">
        <w:rPr>
          <w:rFonts w:ascii="Times New Roman" w:eastAsia="Times New Roman" w:hAnsi="Times New Roman" w:cs="Times New Roman"/>
          <w:b/>
          <w:bCs/>
          <w:sz w:val="24"/>
          <w:szCs w:val="24"/>
          <w:lang w:eastAsia="pl-PL"/>
        </w:rPr>
        <w:t xml:space="preserve"> 3 ustawy </w:t>
      </w:r>
      <w:proofErr w:type="spellStart"/>
      <w:r w:rsidRPr="0062381F">
        <w:rPr>
          <w:rFonts w:ascii="Times New Roman" w:eastAsia="Times New Roman" w:hAnsi="Times New Roman" w:cs="Times New Roman"/>
          <w:b/>
          <w:bCs/>
          <w:sz w:val="24"/>
          <w:szCs w:val="24"/>
          <w:lang w:eastAsia="pl-PL"/>
        </w:rPr>
        <w:t>Pzp</w:t>
      </w:r>
      <w:proofErr w:type="spellEnd"/>
      <w:r w:rsidRPr="0062381F">
        <w:rPr>
          <w:rFonts w:ascii="Times New Roman" w:eastAsia="Times New Roman" w:hAnsi="Times New Roman" w:cs="Times New Roman"/>
          <w:b/>
          <w:bCs/>
          <w:sz w:val="24"/>
          <w:szCs w:val="24"/>
          <w:lang w:eastAsia="pl-PL"/>
        </w:rPr>
        <w:t xml:space="preserve">: </w:t>
      </w:r>
      <w:r w:rsidRPr="0062381F">
        <w:rPr>
          <w:rFonts w:ascii="Times New Roman" w:eastAsia="Times New Roman" w:hAnsi="Times New Roman" w:cs="Times New Roman"/>
          <w:sz w:val="24"/>
          <w:szCs w:val="24"/>
          <w:lang w:eastAsia="pl-PL"/>
        </w:rPr>
        <w:t xml:space="preserve">Nie </w:t>
      </w:r>
      <w:r w:rsidRPr="0062381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62381F">
        <w:rPr>
          <w:rFonts w:ascii="Times New Roman" w:eastAsia="Times New Roman" w:hAnsi="Times New Roman" w:cs="Times New Roman"/>
          <w:sz w:val="24"/>
          <w:szCs w:val="24"/>
          <w:lang w:eastAsia="pl-PL"/>
        </w:rPr>
        <w:t>pkt</w:t>
      </w:r>
      <w:proofErr w:type="spellEnd"/>
      <w:r w:rsidRPr="0062381F">
        <w:rPr>
          <w:rFonts w:ascii="Times New Roman" w:eastAsia="Times New Roman" w:hAnsi="Times New Roman" w:cs="Times New Roman"/>
          <w:sz w:val="24"/>
          <w:szCs w:val="24"/>
          <w:lang w:eastAsia="pl-PL"/>
        </w:rPr>
        <w:t xml:space="preserve"> 6 lub w art. 134 ust. 6 </w:t>
      </w:r>
      <w:proofErr w:type="spellStart"/>
      <w:r w:rsidRPr="0062381F">
        <w:rPr>
          <w:rFonts w:ascii="Times New Roman" w:eastAsia="Times New Roman" w:hAnsi="Times New Roman" w:cs="Times New Roman"/>
          <w:sz w:val="24"/>
          <w:szCs w:val="24"/>
          <w:lang w:eastAsia="pl-PL"/>
        </w:rPr>
        <w:t>pkt</w:t>
      </w:r>
      <w:proofErr w:type="spellEnd"/>
      <w:r w:rsidRPr="0062381F">
        <w:rPr>
          <w:rFonts w:ascii="Times New Roman" w:eastAsia="Times New Roman" w:hAnsi="Times New Roman" w:cs="Times New Roman"/>
          <w:sz w:val="24"/>
          <w:szCs w:val="24"/>
          <w:lang w:eastAsia="pl-PL"/>
        </w:rPr>
        <w:t xml:space="preserve"> 3 ustawy </w:t>
      </w:r>
      <w:proofErr w:type="spellStart"/>
      <w:r w:rsidRPr="0062381F">
        <w:rPr>
          <w:rFonts w:ascii="Times New Roman" w:eastAsia="Times New Roman" w:hAnsi="Times New Roman" w:cs="Times New Roman"/>
          <w:sz w:val="24"/>
          <w:szCs w:val="24"/>
          <w:lang w:eastAsia="pl-PL"/>
        </w:rPr>
        <w:t>Pzp</w:t>
      </w:r>
      <w:proofErr w:type="spellEnd"/>
      <w:r w:rsidRPr="0062381F">
        <w:rPr>
          <w:rFonts w:ascii="Times New Roman" w:eastAsia="Times New Roman" w:hAnsi="Times New Roman" w:cs="Times New Roman"/>
          <w:sz w:val="24"/>
          <w:szCs w:val="24"/>
          <w:lang w:eastAsia="pl-PL"/>
        </w:rPr>
        <w:t xml:space="preserve">: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2381F">
        <w:rPr>
          <w:rFonts w:ascii="Times New Roman" w:eastAsia="Times New Roman" w:hAnsi="Times New Roman" w:cs="Times New Roman"/>
          <w:sz w:val="24"/>
          <w:szCs w:val="24"/>
          <w:lang w:eastAsia="pl-PL"/>
        </w:rPr>
        <w:t xml:space="preserve"> </w:t>
      </w:r>
      <w:r w:rsidRPr="0062381F">
        <w:rPr>
          <w:rFonts w:ascii="Times New Roman" w:eastAsia="Times New Roman" w:hAnsi="Times New Roman" w:cs="Times New Roman"/>
          <w:sz w:val="24"/>
          <w:szCs w:val="24"/>
          <w:lang w:eastAsia="pl-PL"/>
        </w:rPr>
        <w:br/>
        <w:t>miesiącach:   </w:t>
      </w:r>
      <w:r w:rsidRPr="0062381F">
        <w:rPr>
          <w:rFonts w:ascii="Times New Roman" w:eastAsia="Times New Roman" w:hAnsi="Times New Roman" w:cs="Times New Roman"/>
          <w:i/>
          <w:iCs/>
          <w:sz w:val="24"/>
          <w:szCs w:val="24"/>
          <w:lang w:eastAsia="pl-PL"/>
        </w:rPr>
        <w:t xml:space="preserve"> lub </w:t>
      </w:r>
      <w:r w:rsidRPr="0062381F">
        <w:rPr>
          <w:rFonts w:ascii="Times New Roman" w:eastAsia="Times New Roman" w:hAnsi="Times New Roman" w:cs="Times New Roman"/>
          <w:b/>
          <w:bCs/>
          <w:sz w:val="24"/>
          <w:szCs w:val="24"/>
          <w:lang w:eastAsia="pl-PL"/>
        </w:rPr>
        <w:t>dniach:</w:t>
      </w:r>
      <w:r w:rsidRPr="0062381F">
        <w:rPr>
          <w:rFonts w:ascii="Times New Roman" w:eastAsia="Times New Roman" w:hAnsi="Times New Roman" w:cs="Times New Roman"/>
          <w:sz w:val="24"/>
          <w:szCs w:val="24"/>
          <w:lang w:eastAsia="pl-PL"/>
        </w:rPr>
        <w:t xml:space="preserve">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i/>
          <w:iCs/>
          <w:sz w:val="24"/>
          <w:szCs w:val="24"/>
          <w:lang w:eastAsia="pl-PL"/>
        </w:rPr>
        <w:t>lub</w:t>
      </w:r>
      <w:r w:rsidRPr="0062381F">
        <w:rPr>
          <w:rFonts w:ascii="Times New Roman" w:eastAsia="Times New Roman" w:hAnsi="Times New Roman" w:cs="Times New Roman"/>
          <w:sz w:val="24"/>
          <w:szCs w:val="24"/>
          <w:lang w:eastAsia="pl-PL"/>
        </w:rPr>
        <w:t xml:space="preserve">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 xml:space="preserve">data rozpoczęcia: </w:t>
      </w:r>
      <w:r w:rsidRPr="0062381F">
        <w:rPr>
          <w:rFonts w:ascii="Times New Roman" w:eastAsia="Times New Roman" w:hAnsi="Times New Roman" w:cs="Times New Roman"/>
          <w:sz w:val="24"/>
          <w:szCs w:val="24"/>
          <w:lang w:eastAsia="pl-PL"/>
        </w:rPr>
        <w:t> </w:t>
      </w:r>
      <w:r w:rsidRPr="0062381F">
        <w:rPr>
          <w:rFonts w:ascii="Times New Roman" w:eastAsia="Times New Roman" w:hAnsi="Times New Roman" w:cs="Times New Roman"/>
          <w:i/>
          <w:iCs/>
          <w:sz w:val="24"/>
          <w:szCs w:val="24"/>
          <w:lang w:eastAsia="pl-PL"/>
        </w:rPr>
        <w:t xml:space="preserve"> lub </w:t>
      </w:r>
      <w:r w:rsidRPr="0062381F">
        <w:rPr>
          <w:rFonts w:ascii="Times New Roman" w:eastAsia="Times New Roman" w:hAnsi="Times New Roman" w:cs="Times New Roman"/>
          <w:b/>
          <w:bCs/>
          <w:sz w:val="24"/>
          <w:szCs w:val="24"/>
          <w:lang w:eastAsia="pl-PL"/>
        </w:rPr>
        <w:t xml:space="preserve">zakończenia: </w:t>
      </w:r>
      <w:r w:rsidRPr="0062381F">
        <w:rPr>
          <w:rFonts w:ascii="Times New Roman" w:eastAsia="Times New Roman" w:hAnsi="Times New Roman" w:cs="Times New Roman"/>
          <w:sz w:val="24"/>
          <w:szCs w:val="24"/>
          <w:lang w:eastAsia="pl-PL"/>
        </w:rPr>
        <w:t xml:space="preserve">2019-08-31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62381F" w:rsidRPr="0062381F" w:rsidTr="0062381F">
        <w:tc>
          <w:tcPr>
            <w:tcW w:w="0" w:type="auto"/>
            <w:tcBorders>
              <w:top w:val="single" w:sz="6" w:space="0" w:color="000000"/>
              <w:left w:val="single" w:sz="6" w:space="0" w:color="000000"/>
              <w:bottom w:val="single" w:sz="6" w:space="0" w:color="000000"/>
              <w:right w:val="single" w:sz="6" w:space="0" w:color="000000"/>
            </w:tcBorders>
            <w:vAlign w:val="center"/>
            <w:hideMark/>
          </w:tcPr>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Data zakończenia</w:t>
            </w:r>
          </w:p>
        </w:tc>
      </w:tr>
      <w:tr w:rsidR="0062381F" w:rsidRPr="0062381F" w:rsidTr="0062381F">
        <w:tc>
          <w:tcPr>
            <w:tcW w:w="0" w:type="auto"/>
            <w:tcBorders>
              <w:top w:val="single" w:sz="6" w:space="0" w:color="000000"/>
              <w:left w:val="single" w:sz="6" w:space="0" w:color="000000"/>
              <w:bottom w:val="single" w:sz="6" w:space="0" w:color="000000"/>
              <w:right w:val="single" w:sz="6" w:space="0" w:color="000000"/>
            </w:tcBorders>
            <w:vAlign w:val="center"/>
            <w:hideMark/>
          </w:tcPr>
          <w:p w:rsidR="0062381F" w:rsidRPr="0062381F" w:rsidRDefault="0062381F" w:rsidP="0062381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381F" w:rsidRPr="0062381F" w:rsidRDefault="0062381F" w:rsidP="0062381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381F" w:rsidRPr="0062381F" w:rsidRDefault="0062381F" w:rsidP="0062381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2019-08-31</w:t>
            </w:r>
          </w:p>
        </w:tc>
      </w:tr>
    </w:tbl>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lastRenderedPageBreak/>
        <w:br/>
      </w:r>
      <w:r w:rsidRPr="0062381F">
        <w:rPr>
          <w:rFonts w:ascii="Times New Roman" w:eastAsia="Times New Roman" w:hAnsi="Times New Roman" w:cs="Times New Roman"/>
          <w:b/>
          <w:bCs/>
          <w:sz w:val="24"/>
          <w:szCs w:val="24"/>
          <w:lang w:eastAsia="pl-PL"/>
        </w:rPr>
        <w:t xml:space="preserve">II.9) Informacje dodatkowe: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b/>
          <w:bCs/>
          <w:sz w:val="24"/>
          <w:szCs w:val="24"/>
          <w:lang w:eastAsia="pl-PL"/>
        </w:rPr>
        <w:t xml:space="preserve">III.1) WARUNKI UDZIAŁU W POSTĘPOWANIU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2381F">
        <w:rPr>
          <w:rFonts w:ascii="Times New Roman" w:eastAsia="Times New Roman" w:hAnsi="Times New Roman" w:cs="Times New Roman"/>
          <w:sz w:val="24"/>
          <w:szCs w:val="24"/>
          <w:lang w:eastAsia="pl-PL"/>
        </w:rPr>
        <w:t xml:space="preserve"> </w:t>
      </w:r>
      <w:r w:rsidRPr="0062381F">
        <w:rPr>
          <w:rFonts w:ascii="Times New Roman" w:eastAsia="Times New Roman" w:hAnsi="Times New Roman" w:cs="Times New Roman"/>
          <w:sz w:val="24"/>
          <w:szCs w:val="24"/>
          <w:lang w:eastAsia="pl-PL"/>
        </w:rPr>
        <w:br/>
        <w:t xml:space="preserve">Określenie warunków: Zamawiający nie wyznacza warunku w tym zakresie </w:t>
      </w:r>
      <w:r w:rsidRPr="0062381F">
        <w:rPr>
          <w:rFonts w:ascii="Times New Roman" w:eastAsia="Times New Roman" w:hAnsi="Times New Roman" w:cs="Times New Roman"/>
          <w:sz w:val="24"/>
          <w:szCs w:val="24"/>
          <w:lang w:eastAsia="pl-PL"/>
        </w:rPr>
        <w:br/>
        <w:t xml:space="preserve">Informacje dodatkowe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 xml:space="preserve">III.1.2) Sytuacja finansowa lub ekonomiczna </w:t>
      </w:r>
      <w:r w:rsidRPr="0062381F">
        <w:rPr>
          <w:rFonts w:ascii="Times New Roman" w:eastAsia="Times New Roman" w:hAnsi="Times New Roman" w:cs="Times New Roman"/>
          <w:sz w:val="24"/>
          <w:szCs w:val="24"/>
          <w:lang w:eastAsia="pl-PL"/>
        </w:rPr>
        <w:br/>
        <w:t xml:space="preserve">Określenie warunków: Zamawiający nie wyznacza warunku w tym zakresie </w:t>
      </w:r>
      <w:r w:rsidRPr="0062381F">
        <w:rPr>
          <w:rFonts w:ascii="Times New Roman" w:eastAsia="Times New Roman" w:hAnsi="Times New Roman" w:cs="Times New Roman"/>
          <w:sz w:val="24"/>
          <w:szCs w:val="24"/>
          <w:lang w:eastAsia="pl-PL"/>
        </w:rPr>
        <w:br/>
        <w:t xml:space="preserve">Informacje dodatkowe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 xml:space="preserve">III.1.3) Zdolność techniczna lub zawodowa </w:t>
      </w:r>
      <w:r w:rsidRPr="0062381F">
        <w:rPr>
          <w:rFonts w:ascii="Times New Roman" w:eastAsia="Times New Roman" w:hAnsi="Times New Roman" w:cs="Times New Roman"/>
          <w:sz w:val="24"/>
          <w:szCs w:val="24"/>
          <w:lang w:eastAsia="pl-PL"/>
        </w:rPr>
        <w:br/>
        <w:t xml:space="preserve">Określenie warunków: Zamawiający uzna warunek za spełniony, jeżeli Wykonawca wykazać, że: a. posiada wiedzę i doświadczenie w zakresie odpowiadającym przedmiotowi zamówienia, tj. wykonał w okresie ostatnich pięciu lat przed upływem terminu składania ofert, a jeżeli okres prowadzenia działalności jest krótszy w tym okresie: co najmniej dwie roboty budowlane, gdzie przedmiotem każdej była budowa lub przebudowa placu </w:t>
      </w:r>
      <w:proofErr w:type="spellStart"/>
      <w:r w:rsidRPr="0062381F">
        <w:rPr>
          <w:rFonts w:ascii="Times New Roman" w:eastAsia="Times New Roman" w:hAnsi="Times New Roman" w:cs="Times New Roman"/>
          <w:sz w:val="24"/>
          <w:szCs w:val="24"/>
          <w:lang w:eastAsia="pl-PL"/>
        </w:rPr>
        <w:t>zabaw</w:t>
      </w:r>
      <w:proofErr w:type="spellEnd"/>
      <w:r w:rsidRPr="0062381F">
        <w:rPr>
          <w:rFonts w:ascii="Times New Roman" w:eastAsia="Times New Roman" w:hAnsi="Times New Roman" w:cs="Times New Roman"/>
          <w:sz w:val="24"/>
          <w:szCs w:val="24"/>
          <w:lang w:eastAsia="pl-PL"/>
        </w:rPr>
        <w:t xml:space="preserve"> lub placu rekreacyjno-sportowego i w ramach każdego z zadań wykonano nawierzchnie bezpieczne i zamontowano urządzenia do </w:t>
      </w:r>
      <w:proofErr w:type="spellStart"/>
      <w:r w:rsidRPr="0062381F">
        <w:rPr>
          <w:rFonts w:ascii="Times New Roman" w:eastAsia="Times New Roman" w:hAnsi="Times New Roman" w:cs="Times New Roman"/>
          <w:sz w:val="24"/>
          <w:szCs w:val="24"/>
          <w:lang w:eastAsia="pl-PL"/>
        </w:rPr>
        <w:t>zabaw</w:t>
      </w:r>
      <w:proofErr w:type="spellEnd"/>
      <w:r w:rsidRPr="0062381F">
        <w:rPr>
          <w:rFonts w:ascii="Times New Roman" w:eastAsia="Times New Roman" w:hAnsi="Times New Roman" w:cs="Times New Roman"/>
          <w:sz w:val="24"/>
          <w:szCs w:val="24"/>
          <w:lang w:eastAsia="pl-PL"/>
        </w:rPr>
        <w:t xml:space="preserve"> dla dzieci i/lub ćwiczeń na wolnym powietrzu. Wartość każdego z zadań min. 60 000,00 zł brutto. b. dysponuje lub będzie dysponował kierownikiem budowy, który będzie uczestniczył w realizacji zamówienia, legitymującym się: - kwalifikacjami zawodowymi tj. uprawnieniami budowlanymi do kierowania robotami budowlanymi w specjalności konstrukcyjno-budowlanej bez ograniczeń wydanymi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objętych niniejszym zamówieniem, - posiadającym co najmniej 3 (36 </w:t>
      </w:r>
      <w:proofErr w:type="spellStart"/>
      <w:r w:rsidRPr="0062381F">
        <w:rPr>
          <w:rFonts w:ascii="Times New Roman" w:eastAsia="Times New Roman" w:hAnsi="Times New Roman" w:cs="Times New Roman"/>
          <w:sz w:val="24"/>
          <w:szCs w:val="24"/>
          <w:lang w:eastAsia="pl-PL"/>
        </w:rPr>
        <w:t>m-cy</w:t>
      </w:r>
      <w:proofErr w:type="spellEnd"/>
      <w:r w:rsidRPr="0062381F">
        <w:rPr>
          <w:rFonts w:ascii="Times New Roman" w:eastAsia="Times New Roman" w:hAnsi="Times New Roman" w:cs="Times New Roman"/>
          <w:sz w:val="24"/>
          <w:szCs w:val="24"/>
          <w:lang w:eastAsia="pl-PL"/>
        </w:rPr>
        <w:t xml:space="preserve">) letnie doświadczenie zawodowe w kierowaniu lub nadzorowaniu robót budowlanych liczone od momentu uzyskania uprawnień budowlanych. </w:t>
      </w:r>
      <w:r w:rsidRPr="0062381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2381F">
        <w:rPr>
          <w:rFonts w:ascii="Times New Roman" w:eastAsia="Times New Roman" w:hAnsi="Times New Roman" w:cs="Times New Roman"/>
          <w:sz w:val="24"/>
          <w:szCs w:val="24"/>
          <w:lang w:eastAsia="pl-PL"/>
        </w:rPr>
        <w:br/>
        <w:t xml:space="preserve">Informacje dodatkowe: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b/>
          <w:bCs/>
          <w:sz w:val="24"/>
          <w:szCs w:val="24"/>
          <w:lang w:eastAsia="pl-PL"/>
        </w:rPr>
        <w:t xml:space="preserve">III.2) PODSTAWY WYKLUCZENIA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2381F">
        <w:rPr>
          <w:rFonts w:ascii="Times New Roman" w:eastAsia="Times New Roman" w:hAnsi="Times New Roman" w:cs="Times New Roman"/>
          <w:b/>
          <w:bCs/>
          <w:sz w:val="24"/>
          <w:szCs w:val="24"/>
          <w:lang w:eastAsia="pl-PL"/>
        </w:rPr>
        <w:t>Pzp</w:t>
      </w:r>
      <w:proofErr w:type="spellEnd"/>
      <w:r w:rsidRPr="0062381F">
        <w:rPr>
          <w:rFonts w:ascii="Times New Roman" w:eastAsia="Times New Roman" w:hAnsi="Times New Roman" w:cs="Times New Roman"/>
          <w:sz w:val="24"/>
          <w:szCs w:val="24"/>
          <w:lang w:eastAsia="pl-PL"/>
        </w:rPr>
        <w:t xml:space="preserve">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2381F">
        <w:rPr>
          <w:rFonts w:ascii="Times New Roman" w:eastAsia="Times New Roman" w:hAnsi="Times New Roman" w:cs="Times New Roman"/>
          <w:b/>
          <w:bCs/>
          <w:sz w:val="24"/>
          <w:szCs w:val="24"/>
          <w:lang w:eastAsia="pl-PL"/>
        </w:rPr>
        <w:t>Pzp</w:t>
      </w:r>
      <w:proofErr w:type="spellEnd"/>
      <w:r w:rsidRPr="0062381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62381F">
        <w:rPr>
          <w:rFonts w:ascii="Times New Roman" w:eastAsia="Times New Roman" w:hAnsi="Times New Roman" w:cs="Times New Roman"/>
          <w:sz w:val="24"/>
          <w:szCs w:val="24"/>
          <w:lang w:eastAsia="pl-PL"/>
        </w:rPr>
        <w:t>pkt</w:t>
      </w:r>
      <w:proofErr w:type="spellEnd"/>
      <w:r w:rsidRPr="0062381F">
        <w:rPr>
          <w:rFonts w:ascii="Times New Roman" w:eastAsia="Times New Roman" w:hAnsi="Times New Roman" w:cs="Times New Roman"/>
          <w:sz w:val="24"/>
          <w:szCs w:val="24"/>
          <w:lang w:eastAsia="pl-PL"/>
        </w:rPr>
        <w:t xml:space="preserve"> 1 ustawy </w:t>
      </w:r>
      <w:proofErr w:type="spellStart"/>
      <w:r w:rsidRPr="0062381F">
        <w:rPr>
          <w:rFonts w:ascii="Times New Roman" w:eastAsia="Times New Roman" w:hAnsi="Times New Roman" w:cs="Times New Roman"/>
          <w:sz w:val="24"/>
          <w:szCs w:val="24"/>
          <w:lang w:eastAsia="pl-PL"/>
        </w:rPr>
        <w:t>Pzp</w:t>
      </w:r>
      <w:proofErr w:type="spellEnd"/>
      <w:r w:rsidRPr="0062381F">
        <w:rPr>
          <w:rFonts w:ascii="Times New Roman" w:eastAsia="Times New Roman" w:hAnsi="Times New Roman" w:cs="Times New Roman"/>
          <w:sz w:val="24"/>
          <w:szCs w:val="24"/>
          <w:lang w:eastAsia="pl-PL"/>
        </w:rPr>
        <w:t xml:space="preserve">)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62381F">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2381F">
        <w:rPr>
          <w:rFonts w:ascii="Times New Roman" w:eastAsia="Times New Roman" w:hAnsi="Times New Roman" w:cs="Times New Roman"/>
          <w:sz w:val="24"/>
          <w:szCs w:val="24"/>
          <w:lang w:eastAsia="pl-PL"/>
        </w:rPr>
        <w:br/>
        <w:t xml:space="preserve">Tak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 xml:space="preserve">Oświadczenie o spełnianiu kryteriów selekcji </w:t>
      </w:r>
      <w:r w:rsidRPr="0062381F">
        <w:rPr>
          <w:rFonts w:ascii="Times New Roman" w:eastAsia="Times New Roman" w:hAnsi="Times New Roman" w:cs="Times New Roman"/>
          <w:sz w:val="24"/>
          <w:szCs w:val="24"/>
          <w:lang w:eastAsia="pl-PL"/>
        </w:rPr>
        <w:br/>
        <w:t xml:space="preserve">Nie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Dla potwierdzenia tego warunku Zamawiający skorzysta z dokumentów potwierdzających sytuację podmiotowa wykonawcy znajdujących się w ogólnie dostępnych bazach danych, w szczególności z bazy danych dostępnych pod adresem: - ems.ms.gov.pl – dla odpisu z KRS - www.ceidg.gov.pl – dla odpisu z CEDIG Zapisy pkt. 11.3 stosuje się. W zakresie oceny podstaw do wykluczenia Wykonawcy, Wykonawca, w terminie 3 dni od dnia zamieszczenia na stronie internetowej informacji, o której mowa w art. 86 ust. 5 ustawy </w:t>
      </w:r>
      <w:proofErr w:type="spellStart"/>
      <w:r w:rsidRPr="0062381F">
        <w:rPr>
          <w:rFonts w:ascii="Times New Roman" w:eastAsia="Times New Roman" w:hAnsi="Times New Roman" w:cs="Times New Roman"/>
          <w:sz w:val="24"/>
          <w:szCs w:val="24"/>
          <w:lang w:eastAsia="pl-PL"/>
        </w:rPr>
        <w:t>Pzp</w:t>
      </w:r>
      <w:proofErr w:type="spellEnd"/>
      <w:r w:rsidRPr="0062381F">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w:t>
      </w:r>
      <w:proofErr w:type="spellStart"/>
      <w:r w:rsidRPr="0062381F">
        <w:rPr>
          <w:rFonts w:ascii="Times New Roman" w:eastAsia="Times New Roman" w:hAnsi="Times New Roman" w:cs="Times New Roman"/>
          <w:sz w:val="24"/>
          <w:szCs w:val="24"/>
          <w:lang w:eastAsia="pl-PL"/>
        </w:rPr>
        <w:t>pkt</w:t>
      </w:r>
      <w:proofErr w:type="spellEnd"/>
      <w:r w:rsidRPr="0062381F">
        <w:rPr>
          <w:rFonts w:ascii="Times New Roman" w:eastAsia="Times New Roman" w:hAnsi="Times New Roman" w:cs="Times New Roman"/>
          <w:sz w:val="24"/>
          <w:szCs w:val="24"/>
          <w:lang w:eastAsia="pl-PL"/>
        </w:rPr>
        <w:t xml:space="preserve"> 23 ustawy </w:t>
      </w:r>
      <w:proofErr w:type="spellStart"/>
      <w:r w:rsidRPr="0062381F">
        <w:rPr>
          <w:rFonts w:ascii="Times New Roman" w:eastAsia="Times New Roman" w:hAnsi="Times New Roman" w:cs="Times New Roman"/>
          <w:sz w:val="24"/>
          <w:szCs w:val="24"/>
          <w:lang w:eastAsia="pl-PL"/>
        </w:rPr>
        <w:t>Pzp</w:t>
      </w:r>
      <w:proofErr w:type="spellEnd"/>
      <w:r w:rsidRPr="0062381F">
        <w:rPr>
          <w:rFonts w:ascii="Times New Roman" w:eastAsia="Times New Roman" w:hAnsi="Times New Roman" w:cs="Times New Roman"/>
          <w:sz w:val="24"/>
          <w:szCs w:val="24"/>
          <w:lang w:eastAsia="pl-PL"/>
        </w:rPr>
        <w:t xml:space="preserve">. Wykonawca celem dochowania terminu 3 dniowego winien przesłać oświadczenie pocztą elektroniczną lub </w:t>
      </w:r>
      <w:proofErr w:type="spellStart"/>
      <w:r w:rsidRPr="0062381F">
        <w:rPr>
          <w:rFonts w:ascii="Times New Roman" w:eastAsia="Times New Roman" w:hAnsi="Times New Roman" w:cs="Times New Roman"/>
          <w:sz w:val="24"/>
          <w:szCs w:val="24"/>
          <w:lang w:eastAsia="pl-PL"/>
        </w:rPr>
        <w:t>faxem</w:t>
      </w:r>
      <w:proofErr w:type="spellEnd"/>
      <w:r w:rsidRPr="0062381F">
        <w:rPr>
          <w:rFonts w:ascii="Times New Roman" w:eastAsia="Times New Roman" w:hAnsi="Times New Roman" w:cs="Times New Roman"/>
          <w:sz w:val="24"/>
          <w:szCs w:val="24"/>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b/>
          <w:bCs/>
          <w:sz w:val="24"/>
          <w:szCs w:val="24"/>
          <w:lang w:eastAsia="pl-PL"/>
        </w:rPr>
        <w:t>III.5.1) W ZAKRESIE SPEŁNIANIA WARUNKÓW UDZIAŁU W POSTĘPOWANIU:</w:t>
      </w:r>
      <w:r w:rsidRPr="0062381F">
        <w:rPr>
          <w:rFonts w:ascii="Times New Roman" w:eastAsia="Times New Roman" w:hAnsi="Times New Roman" w:cs="Times New Roman"/>
          <w:sz w:val="24"/>
          <w:szCs w:val="24"/>
          <w:lang w:eastAsia="pl-PL"/>
        </w:rPr>
        <w:t xml:space="preserve"> </w:t>
      </w:r>
      <w:r w:rsidRPr="0062381F">
        <w:rPr>
          <w:rFonts w:ascii="Times New Roman" w:eastAsia="Times New Roman" w:hAnsi="Times New Roman" w:cs="Times New Roman"/>
          <w:sz w:val="24"/>
          <w:szCs w:val="24"/>
          <w:lang w:eastAsia="pl-PL"/>
        </w:rPr>
        <w:br/>
        <w:t xml:space="preserve">a) wykazu robót budowlanych wykonanych nie wcześniej </w:t>
      </w:r>
      <w:proofErr w:type="spellStart"/>
      <w:r w:rsidRPr="0062381F">
        <w:rPr>
          <w:rFonts w:ascii="Times New Roman" w:eastAsia="Times New Roman" w:hAnsi="Times New Roman" w:cs="Times New Roman"/>
          <w:sz w:val="24"/>
          <w:szCs w:val="24"/>
          <w:lang w:eastAsia="pl-PL"/>
        </w:rPr>
        <w:t>niż̇</w:t>
      </w:r>
      <w:proofErr w:type="spellEnd"/>
      <w:r w:rsidRPr="0062381F">
        <w:rPr>
          <w:rFonts w:ascii="Times New Roman" w:eastAsia="Times New Roman" w:hAnsi="Times New Roman" w:cs="Times New Roman"/>
          <w:sz w:val="24"/>
          <w:szCs w:val="24"/>
          <w:lang w:eastAsia="pl-PL"/>
        </w:rPr>
        <w:t xml:space="preserve">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proofErr w:type="spellStart"/>
      <w:r w:rsidRPr="0062381F">
        <w:rPr>
          <w:rFonts w:ascii="Times New Roman" w:eastAsia="Times New Roman" w:hAnsi="Times New Roman" w:cs="Times New Roman"/>
          <w:sz w:val="24"/>
          <w:szCs w:val="24"/>
          <w:lang w:eastAsia="pl-PL"/>
        </w:rPr>
        <w:t>są̨</w:t>
      </w:r>
      <w:proofErr w:type="spellEnd"/>
      <w:r w:rsidRPr="0062381F">
        <w:rPr>
          <w:rFonts w:ascii="Times New Roman" w:eastAsia="Times New Roman" w:hAnsi="Times New Roman" w:cs="Times New Roman"/>
          <w:sz w:val="24"/>
          <w:szCs w:val="24"/>
          <w:lang w:eastAsia="pl-PL"/>
        </w:rPr>
        <w:t xml:space="preserve"> referencje </w:t>
      </w:r>
      <w:proofErr w:type="spellStart"/>
      <w:r w:rsidRPr="0062381F">
        <w:rPr>
          <w:rFonts w:ascii="Times New Roman" w:eastAsia="Times New Roman" w:hAnsi="Times New Roman" w:cs="Times New Roman"/>
          <w:sz w:val="24"/>
          <w:szCs w:val="24"/>
          <w:lang w:eastAsia="pl-PL"/>
        </w:rPr>
        <w:t>bądź́</w:t>
      </w:r>
      <w:proofErr w:type="spellEnd"/>
      <w:r w:rsidRPr="0062381F">
        <w:rPr>
          <w:rFonts w:ascii="Times New Roman" w:eastAsia="Times New Roman" w:hAnsi="Times New Roman" w:cs="Times New Roman"/>
          <w:sz w:val="24"/>
          <w:szCs w:val="24"/>
          <w:lang w:eastAsia="pl-PL"/>
        </w:rPr>
        <w:t xml:space="preserve"> inne dokumenty wystawione przez podmiot, na rzecz którego roboty budowlane były wykonywane, a jeżeli z uzasadnionej przyczyny o obiektywnym charakterze wykonawca nie jest w stanie </w:t>
      </w:r>
      <w:proofErr w:type="spellStart"/>
      <w:r w:rsidRPr="0062381F">
        <w:rPr>
          <w:rFonts w:ascii="Times New Roman" w:eastAsia="Times New Roman" w:hAnsi="Times New Roman" w:cs="Times New Roman"/>
          <w:sz w:val="24"/>
          <w:szCs w:val="24"/>
          <w:lang w:eastAsia="pl-PL"/>
        </w:rPr>
        <w:t>uzyskać́</w:t>
      </w:r>
      <w:proofErr w:type="spellEnd"/>
      <w:r w:rsidRPr="0062381F">
        <w:rPr>
          <w:rFonts w:ascii="Times New Roman" w:eastAsia="Times New Roman" w:hAnsi="Times New Roman" w:cs="Times New Roman"/>
          <w:sz w:val="24"/>
          <w:szCs w:val="24"/>
          <w:lang w:eastAsia="pl-PL"/>
        </w:rPr>
        <w:t xml:space="preserve"> tych dokumentów – inne dokumenty – zgodnie z wzorem dokumentu zamieszczonego w części I SIWZ – załącznik nr 5 do SIWZ; b) wykaz osób, skierowanych przez Wykonawcę do realizacji zamówienia zgodnie z treścią niniejszej SIWZ, w szczególności odpowiedzialnych za kierowanie robotami budowlanymi wraz z informacjami na temat ich kwalifikacji zawodowych, uprawnienia, doświadczenie, niezbędnych do wykonania zamówienia, a także zakresu wykonywanych przez nie czynności, oraz informacją o podstawie do dysponowania tymi osobami - zgodnie z wzorem dokumentu zamieszczonego w części I SIWZ – załącznik nr 6 do SIWZ;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lastRenderedPageBreak/>
        <w:t>III.5.2) W ZAKRESIE KRYTERIÓW SELEKCJI:</w:t>
      </w:r>
      <w:r w:rsidRPr="0062381F">
        <w:rPr>
          <w:rFonts w:ascii="Times New Roman" w:eastAsia="Times New Roman" w:hAnsi="Times New Roman" w:cs="Times New Roman"/>
          <w:sz w:val="24"/>
          <w:szCs w:val="24"/>
          <w:lang w:eastAsia="pl-PL"/>
        </w:rPr>
        <w:t xml:space="preserve"> </w:t>
      </w:r>
      <w:r w:rsidRPr="0062381F">
        <w:rPr>
          <w:rFonts w:ascii="Times New Roman" w:eastAsia="Times New Roman" w:hAnsi="Times New Roman" w:cs="Times New Roman"/>
          <w:sz w:val="24"/>
          <w:szCs w:val="24"/>
          <w:lang w:eastAsia="pl-PL"/>
        </w:rPr>
        <w:br/>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b/>
          <w:bCs/>
          <w:sz w:val="24"/>
          <w:szCs w:val="24"/>
          <w:lang w:eastAsia="pl-PL"/>
        </w:rPr>
        <w:t xml:space="preserve">III.7) INNE DOKUMENTY NIE WYMIENIONE W </w:t>
      </w:r>
      <w:proofErr w:type="spellStart"/>
      <w:r w:rsidRPr="0062381F">
        <w:rPr>
          <w:rFonts w:ascii="Times New Roman" w:eastAsia="Times New Roman" w:hAnsi="Times New Roman" w:cs="Times New Roman"/>
          <w:b/>
          <w:bCs/>
          <w:sz w:val="24"/>
          <w:szCs w:val="24"/>
          <w:lang w:eastAsia="pl-PL"/>
        </w:rPr>
        <w:t>pkt</w:t>
      </w:r>
      <w:proofErr w:type="spellEnd"/>
      <w:r w:rsidRPr="0062381F">
        <w:rPr>
          <w:rFonts w:ascii="Times New Roman" w:eastAsia="Times New Roman" w:hAnsi="Times New Roman" w:cs="Times New Roman"/>
          <w:b/>
          <w:bCs/>
          <w:sz w:val="24"/>
          <w:szCs w:val="24"/>
          <w:lang w:eastAsia="pl-PL"/>
        </w:rPr>
        <w:t xml:space="preserve"> III.3) - III.6)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ust. 5 pkt. 1 ustawy </w:t>
      </w:r>
      <w:proofErr w:type="spellStart"/>
      <w:r w:rsidRPr="0062381F">
        <w:rPr>
          <w:rFonts w:ascii="Times New Roman" w:eastAsia="Times New Roman" w:hAnsi="Times New Roman" w:cs="Times New Roman"/>
          <w:sz w:val="24"/>
          <w:szCs w:val="24"/>
          <w:lang w:eastAsia="pl-PL"/>
        </w:rPr>
        <w:t>Pzp</w:t>
      </w:r>
      <w:proofErr w:type="spellEnd"/>
      <w:r w:rsidRPr="0062381F">
        <w:rPr>
          <w:rFonts w:ascii="Times New Roman" w:eastAsia="Times New Roman" w:hAnsi="Times New Roman" w:cs="Times New Roman"/>
          <w:sz w:val="24"/>
          <w:szCs w:val="24"/>
          <w:lang w:eastAsia="pl-PL"/>
        </w:rPr>
        <w:t xml:space="preserve">, natomiast spełnianie warunków udziału w postępowaniu Wykonawcy wykazują zgodnie z pkt. 9.2 SIWZ. W przypadku wspólnego ubiegania się o zamówienie przez Wykonawców oświadczenia, o których mowa w pkt. 11.1 SIWZ składa każdy z Wykonawców wspólnie ubiegających się o zamówienie.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nie budzące wątpliwości co do czasu, sposobu i zakresu udostępnienia zasobów zobowiązanie tych podmiotów do oddania mu do dyspozycji niezbędnych zasobów na potrzeby realizacji zamówienia. Propozycja treści oświadczenia została zamieszczona w Części I SIWZ – Załącznik nr 4. W przypadku gdy Wykonawca polega na zdolnościach innych podmiotów, w celu potwierdzenia spełniania warunków udziału w postępowaniu do oferty należy załączyć wymagane zobowiązanie.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w:t>
      </w:r>
      <w:proofErr w:type="spellStart"/>
      <w:r w:rsidRPr="0062381F">
        <w:rPr>
          <w:rFonts w:ascii="Times New Roman" w:eastAsia="Times New Roman" w:hAnsi="Times New Roman" w:cs="Times New Roman"/>
          <w:sz w:val="24"/>
          <w:szCs w:val="24"/>
          <w:lang w:eastAsia="pl-PL"/>
        </w:rPr>
        <w:t>pkt</w:t>
      </w:r>
      <w:proofErr w:type="spellEnd"/>
      <w:r w:rsidRPr="0062381F">
        <w:rPr>
          <w:rFonts w:ascii="Times New Roman" w:eastAsia="Times New Roman" w:hAnsi="Times New Roman" w:cs="Times New Roman"/>
          <w:sz w:val="24"/>
          <w:szCs w:val="24"/>
          <w:lang w:eastAsia="pl-PL"/>
        </w:rPr>
        <w:t xml:space="preserve"> 13–22 i ust. 5 pkt. 1 ustawy </w:t>
      </w:r>
      <w:proofErr w:type="spellStart"/>
      <w:r w:rsidRPr="0062381F">
        <w:rPr>
          <w:rFonts w:ascii="Times New Roman" w:eastAsia="Times New Roman" w:hAnsi="Times New Roman" w:cs="Times New Roman"/>
          <w:sz w:val="24"/>
          <w:szCs w:val="24"/>
          <w:lang w:eastAsia="pl-PL"/>
        </w:rPr>
        <w:t>Pzp</w:t>
      </w:r>
      <w:proofErr w:type="spellEnd"/>
      <w:r w:rsidRPr="0062381F">
        <w:rPr>
          <w:rFonts w:ascii="Times New Roman" w:eastAsia="Times New Roman" w:hAnsi="Times New Roman" w:cs="Times New Roman"/>
          <w:sz w:val="24"/>
          <w:szCs w:val="24"/>
          <w:lang w:eastAsia="pl-PL"/>
        </w:rPr>
        <w:t xml:space="preserve">. W odniesieniu do warunków dotyczących kwalifikacji zawodowych lub doświadczenia, wykonawcy mogą polegać na zdolnościach innych podmiotów wyłącznie, jeśli podmioty zrealizują roboty budowlane lub usługi, do realizacji których te zdolności są wymagane. Jeżeli zdolności techniczne lub zawodowe podmiotu, na którego zdolnościach polega Wykonawca, nie potwierdzają spełnienia warunków udziału w postępowaniu lub zachodzą wobec tych podmiotów podstawy wykluczenia, Zamawiający zażąda, aby Wykonawca w terminie określonym przez Zamawiającego: 1) zastąpił ten podmiot innym podmiotem lub podmiotami lub 2) zobowiązał się do osobistego wykonania odpowiedniej części zamówienia, jeżeli wykaże zdolności techniczne lub zawodowe, o których mowa w pkt. 9.2.2. Wykonawca, który powołuje się na zasoby innych podmiotów, w celu wykazania braku istnienia wobec nich podstaw do wykluczenia oraz spełniania, w zakresie w jakim powołuje się na ich zasoby, warunków udziału w postępowaniu, zamieszcza informacje o tych podmiotach w oświadczeniach, o których mowa w </w:t>
      </w:r>
      <w:proofErr w:type="spellStart"/>
      <w:r w:rsidRPr="0062381F">
        <w:rPr>
          <w:rFonts w:ascii="Times New Roman" w:eastAsia="Times New Roman" w:hAnsi="Times New Roman" w:cs="Times New Roman"/>
          <w:sz w:val="24"/>
          <w:szCs w:val="24"/>
          <w:lang w:eastAsia="pl-PL"/>
        </w:rPr>
        <w:t>w</w:t>
      </w:r>
      <w:proofErr w:type="spellEnd"/>
      <w:r w:rsidRPr="0062381F">
        <w:rPr>
          <w:rFonts w:ascii="Times New Roman" w:eastAsia="Times New Roman" w:hAnsi="Times New Roman" w:cs="Times New Roman"/>
          <w:sz w:val="24"/>
          <w:szCs w:val="24"/>
          <w:lang w:eastAsia="pl-PL"/>
        </w:rPr>
        <w:t xml:space="preserve"> pkt. 11.1 9.3.4. W przypadku wspólnego ubiegania się o zamówienie przez Wykonawców oświadczenie o przynależności lub braku przynależności do tej samej grupy kapitałowej, o którym mowa w pkt. 11.3 SIWZ składa każdy z Wykonawców. 9.3.5. Jeżeli oferta Wykonawców wspólnie ubiegających się o zamówienie zostanie wybrana, Zamawiający żąda, przed zawarciem umowy w sprawie zamówienia publicznego umowy regulującej współpracę tych Wykonawców. Umowa, o której mowa w zdaniu pierwszym. </w:t>
      </w:r>
      <w:r w:rsidRPr="0062381F">
        <w:rPr>
          <w:rFonts w:ascii="Times New Roman" w:eastAsia="Times New Roman" w:hAnsi="Times New Roman" w:cs="Times New Roman"/>
          <w:sz w:val="24"/>
          <w:szCs w:val="24"/>
          <w:lang w:eastAsia="pl-PL"/>
        </w:rPr>
        <w:lastRenderedPageBreak/>
        <w:t xml:space="preserve">winna zawierać co najmniej: - strony umowy, - przedmiot i cel działania konsorcjum, - zakres prac powierzonych do wykonania każdej ze stron i sposób współdziałania, - okres obowiązywania umowy (obejmujący również okres rękojmi i gwarancji jakości), - sposób odpowiedzialności, - sposób rozliczenia płatności, - obowiązki i uprawnienia partnerów, w tym lidera, - regulacje prawne w stosunku do umowy konsorcjum.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11.1. SIWZ. W przypadku poleganiu na zasobach innych podmiotów, o których mowa w art. 22a ustawy </w:t>
      </w:r>
      <w:proofErr w:type="spellStart"/>
      <w:r w:rsidRPr="0062381F">
        <w:rPr>
          <w:rFonts w:ascii="Times New Roman" w:eastAsia="Times New Roman" w:hAnsi="Times New Roman" w:cs="Times New Roman"/>
          <w:sz w:val="24"/>
          <w:szCs w:val="24"/>
          <w:lang w:eastAsia="pl-PL"/>
        </w:rPr>
        <w:t>Pzp</w:t>
      </w:r>
      <w:proofErr w:type="spellEnd"/>
      <w:r w:rsidRPr="0062381F">
        <w:rPr>
          <w:rFonts w:ascii="Times New Roman" w:eastAsia="Times New Roman" w:hAnsi="Times New Roman" w:cs="Times New Roman"/>
          <w:sz w:val="24"/>
          <w:szCs w:val="24"/>
          <w:lang w:eastAsia="pl-PL"/>
        </w:rPr>
        <w:t xml:space="preserve"> Zamawiający zgodnie z pkt. 9.4.2 SIWZ żąda dokumentu stanowiącego załącznik nr 4 Części I SIWZ. W przypadku wspólnego ubiegania się o 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u w:val="single"/>
          <w:lang w:eastAsia="pl-PL"/>
        </w:rPr>
        <w:t xml:space="preserve">SEKCJA IV: PROCEDURA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b/>
          <w:bCs/>
          <w:sz w:val="24"/>
          <w:szCs w:val="24"/>
          <w:lang w:eastAsia="pl-PL"/>
        </w:rPr>
        <w:t xml:space="preserve">IV.1) OPIS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 xml:space="preserve">IV.1.1) Tryb udzielenia zamówienia: </w:t>
      </w:r>
      <w:r w:rsidRPr="0062381F">
        <w:rPr>
          <w:rFonts w:ascii="Times New Roman" w:eastAsia="Times New Roman" w:hAnsi="Times New Roman" w:cs="Times New Roman"/>
          <w:sz w:val="24"/>
          <w:szCs w:val="24"/>
          <w:lang w:eastAsia="pl-PL"/>
        </w:rPr>
        <w:t xml:space="preserve">Przetarg nieograniczony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IV.1.2) Zamawiający żąda wniesienia wadium:</w:t>
      </w:r>
      <w:r w:rsidRPr="0062381F">
        <w:rPr>
          <w:rFonts w:ascii="Times New Roman" w:eastAsia="Times New Roman" w:hAnsi="Times New Roman" w:cs="Times New Roman"/>
          <w:sz w:val="24"/>
          <w:szCs w:val="24"/>
          <w:lang w:eastAsia="pl-PL"/>
        </w:rPr>
        <w:t xml:space="preserve">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 xml:space="preserve">Tak </w:t>
      </w:r>
      <w:r w:rsidRPr="0062381F">
        <w:rPr>
          <w:rFonts w:ascii="Times New Roman" w:eastAsia="Times New Roman" w:hAnsi="Times New Roman" w:cs="Times New Roman"/>
          <w:sz w:val="24"/>
          <w:szCs w:val="24"/>
          <w:lang w:eastAsia="pl-PL"/>
        </w:rPr>
        <w:br/>
        <w:t xml:space="preserve">Informacja na temat wadium </w:t>
      </w:r>
      <w:r w:rsidRPr="0062381F">
        <w:rPr>
          <w:rFonts w:ascii="Times New Roman" w:eastAsia="Times New Roman" w:hAnsi="Times New Roman" w:cs="Times New Roman"/>
          <w:sz w:val="24"/>
          <w:szCs w:val="24"/>
          <w:lang w:eastAsia="pl-PL"/>
        </w:rPr>
        <w:br/>
        <w:t xml:space="preserve">W prowadzonym postępowaniu Zamawiający żąda zabezpieczenia oferty wadium. 12.1. Wysokość wadium. Każdy Wykonawca zobowiązany jest zabezpieczyć swoją ofertę w wadium w wysokości 2500,00 zł PLN, słownie: dwa tysiące pięćset złotych. 12.2. Forma wadium 1) Wadium może być wnoszone w jednej lub kilku następujących formach w zależności od wyboru Wykonawcy: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 b ust. 5 </w:t>
      </w:r>
      <w:proofErr w:type="spellStart"/>
      <w:r w:rsidRPr="0062381F">
        <w:rPr>
          <w:rFonts w:ascii="Times New Roman" w:eastAsia="Times New Roman" w:hAnsi="Times New Roman" w:cs="Times New Roman"/>
          <w:sz w:val="24"/>
          <w:szCs w:val="24"/>
          <w:lang w:eastAsia="pl-PL"/>
        </w:rPr>
        <w:t>pkt</w:t>
      </w:r>
      <w:proofErr w:type="spellEnd"/>
      <w:r w:rsidRPr="0062381F">
        <w:rPr>
          <w:rFonts w:ascii="Times New Roman" w:eastAsia="Times New Roman" w:hAnsi="Times New Roman" w:cs="Times New Roman"/>
          <w:sz w:val="24"/>
          <w:szCs w:val="24"/>
          <w:lang w:eastAsia="pl-PL"/>
        </w:rPr>
        <w:t xml:space="preserve"> 2 ustawy z dnia 9 listopada 2000 r. o utworzeniu Polskiej Agencji Rozwoju Przedsiębiorczości (Dz. U. z 2018 r. poz. 110,650,1000 i 1669). 2) Wadium wnoszone w formie innej niż w pieniądzu musi spełniać wymagania wynikające z ustawy, w szczególności określać bezwarunkowy, nieodwołany obowiązek zapłaty na pierwsze żądanie zamawiającego, w przypadkach określonych w art. 46 ust.4a i 5 ustawy </w:t>
      </w:r>
      <w:proofErr w:type="spellStart"/>
      <w:r w:rsidRPr="0062381F">
        <w:rPr>
          <w:rFonts w:ascii="Times New Roman" w:eastAsia="Times New Roman" w:hAnsi="Times New Roman" w:cs="Times New Roman"/>
          <w:sz w:val="24"/>
          <w:szCs w:val="24"/>
          <w:lang w:eastAsia="pl-PL"/>
        </w:rPr>
        <w:t>Pzp</w:t>
      </w:r>
      <w:proofErr w:type="spellEnd"/>
      <w:r w:rsidRPr="0062381F">
        <w:rPr>
          <w:rFonts w:ascii="Times New Roman" w:eastAsia="Times New Roman" w:hAnsi="Times New Roman" w:cs="Times New Roman"/>
          <w:sz w:val="24"/>
          <w:szCs w:val="24"/>
          <w:lang w:eastAsia="pl-PL"/>
        </w:rPr>
        <w:t xml:space="preserve"> oraz być ważne przez okres związania ofertą, określony w niniejszej SIWZ. Dowodem wniesienia wadium jest oryginalny dokument poręczenia lub gwarancji, złożony wraz z ofertą. Wadium nie może zawierać zapisów ograniczających obowiązek zapłaty wadium. Oryginał dokumentu (poręczenie bankowe, poręczenie spółdzielczej kasy oszczędnościowo – kredytowej, gwarancja bankowa, gwarancja ubezpieczeniowa, poręczenie udzielane przez podmioty, o których mowa w art. 6bust.5 </w:t>
      </w:r>
      <w:proofErr w:type="spellStart"/>
      <w:r w:rsidRPr="0062381F">
        <w:rPr>
          <w:rFonts w:ascii="Times New Roman" w:eastAsia="Times New Roman" w:hAnsi="Times New Roman" w:cs="Times New Roman"/>
          <w:sz w:val="24"/>
          <w:szCs w:val="24"/>
          <w:lang w:eastAsia="pl-PL"/>
        </w:rPr>
        <w:t>pkt</w:t>
      </w:r>
      <w:proofErr w:type="spellEnd"/>
      <w:r w:rsidRPr="0062381F">
        <w:rPr>
          <w:rFonts w:ascii="Times New Roman" w:eastAsia="Times New Roman" w:hAnsi="Times New Roman" w:cs="Times New Roman"/>
          <w:sz w:val="24"/>
          <w:szCs w:val="24"/>
          <w:lang w:eastAsia="pl-PL"/>
        </w:rPr>
        <w:t xml:space="preserve"> 2 ustawy z dnia 9 listopada 2000 r. o utworzeniu Polskiej Agencji Rozwoju Przedsiębiorczości (tekst jednolity: Dz. U. z 2007 r. Nr 42, poz. 275 z </w:t>
      </w:r>
      <w:proofErr w:type="spellStart"/>
      <w:r w:rsidRPr="0062381F">
        <w:rPr>
          <w:rFonts w:ascii="Times New Roman" w:eastAsia="Times New Roman" w:hAnsi="Times New Roman" w:cs="Times New Roman"/>
          <w:sz w:val="24"/>
          <w:szCs w:val="24"/>
          <w:lang w:eastAsia="pl-PL"/>
        </w:rPr>
        <w:t>późn</w:t>
      </w:r>
      <w:proofErr w:type="spellEnd"/>
      <w:r w:rsidRPr="0062381F">
        <w:rPr>
          <w:rFonts w:ascii="Times New Roman" w:eastAsia="Times New Roman" w:hAnsi="Times New Roman" w:cs="Times New Roman"/>
          <w:sz w:val="24"/>
          <w:szCs w:val="24"/>
          <w:lang w:eastAsia="pl-PL"/>
        </w:rPr>
        <w:t>. zm.) powinien być dołączony do oferty w sposób umożliwiający jego zwrot, bez konieczności rozszywania (</w:t>
      </w:r>
      <w:proofErr w:type="spellStart"/>
      <w:r w:rsidRPr="0062381F">
        <w:rPr>
          <w:rFonts w:ascii="Times New Roman" w:eastAsia="Times New Roman" w:hAnsi="Times New Roman" w:cs="Times New Roman"/>
          <w:sz w:val="24"/>
          <w:szCs w:val="24"/>
          <w:lang w:eastAsia="pl-PL"/>
        </w:rPr>
        <w:t>dekompletacji</w:t>
      </w:r>
      <w:proofErr w:type="spellEnd"/>
      <w:r w:rsidRPr="0062381F">
        <w:rPr>
          <w:rFonts w:ascii="Times New Roman" w:eastAsia="Times New Roman" w:hAnsi="Times New Roman" w:cs="Times New Roman"/>
          <w:sz w:val="24"/>
          <w:szCs w:val="24"/>
          <w:lang w:eastAsia="pl-PL"/>
        </w:rPr>
        <w:t xml:space="preserve">) oferty, np. umieścić w oddzielnej kopercie ze wskazaniem na niej nazwy postępowania, w którym jest składane. Dokument wadialny musi identyfikować wykonawcę oraz zawierać informacje, iż stanowi zabezpieczenie wadium w przedmiotowym postępowaniu. 12.3. Miejsce i sposób wniesienia wadium. 1) Wadium wnoszone w pieniądzu należy wpłacić przelewem na następujący rachunek bankowy Zamawiającego: Nr 44 1240 5703 1111 0000 4904 2762 z dopiskiem „Wadium w postępowaniu na Budowa Otwartych Stref Aktywności w ramach zadania pn. „Rozwój małej infrastruktury sportowo-rekreacyjnej </w:t>
      </w:r>
      <w:r w:rsidRPr="0062381F">
        <w:rPr>
          <w:rFonts w:ascii="Times New Roman" w:eastAsia="Times New Roman" w:hAnsi="Times New Roman" w:cs="Times New Roman"/>
          <w:sz w:val="24"/>
          <w:szCs w:val="24"/>
          <w:lang w:eastAsia="pl-PL"/>
        </w:rPr>
        <w:lastRenderedPageBreak/>
        <w:t xml:space="preserve">na terenie Gminy Kozienice w miejscowości Kozienice”. Do oferty należy dołączyć kopię polecenia przelewu, potwierdzoną za zgodność z oryginałem. Wadium wniesione w pieniądzu Zamawiający przechowuje na rachunku bankowym. 2) Wadium wnoszone w innych dopuszczonych przez Zamawiającego formach należy załączyć do oferty zgodnie z zapisami pkt. 12.2.2 niniejszej SIWZ. 12.4. Termin wniesienia wadium. Wadium należy wnieść przed upływem terminu składania ofert. Wadium musi obejmować okres związania ofertą, tj. 30 dni od terminu składania ofert. W przypadku wnoszenia przez Wykonawcę wadium w formie pieniądza, za termin jego wniesienia zostanie przyjęty termin uznania rachunku Zamawiającego. 12.5. Zwrot wadium 1) Zamawiający zwraca wadium wszystkim Wykonawcom niezwłocznie po wyborze oferty najkorzystniejszej lub unieważnieniu postępowania, z wyjątkiem Wykonawcy, którego oferta została wybrana jako najkorzystniejsza z zastrzeżeniem art. 46 ust. 4austawy </w:t>
      </w:r>
      <w:proofErr w:type="spellStart"/>
      <w:r w:rsidRPr="0062381F">
        <w:rPr>
          <w:rFonts w:ascii="Times New Roman" w:eastAsia="Times New Roman" w:hAnsi="Times New Roman" w:cs="Times New Roman"/>
          <w:sz w:val="24"/>
          <w:szCs w:val="24"/>
          <w:lang w:eastAsia="pl-PL"/>
        </w:rPr>
        <w:t>pzp</w:t>
      </w:r>
      <w:proofErr w:type="spellEnd"/>
      <w:r w:rsidRPr="0062381F">
        <w:rPr>
          <w:rFonts w:ascii="Times New Roman" w:eastAsia="Times New Roman" w:hAnsi="Times New Roman" w:cs="Times New Roman"/>
          <w:sz w:val="24"/>
          <w:szCs w:val="24"/>
          <w:lang w:eastAsia="pl-PL"/>
        </w:rPr>
        <w:t xml:space="preserve"> (opisanego w </w:t>
      </w:r>
      <w:proofErr w:type="spellStart"/>
      <w:r w:rsidRPr="0062381F">
        <w:rPr>
          <w:rFonts w:ascii="Times New Roman" w:eastAsia="Times New Roman" w:hAnsi="Times New Roman" w:cs="Times New Roman"/>
          <w:sz w:val="24"/>
          <w:szCs w:val="24"/>
          <w:lang w:eastAsia="pl-PL"/>
        </w:rPr>
        <w:t>pkt</w:t>
      </w:r>
      <w:proofErr w:type="spellEnd"/>
      <w:r w:rsidRPr="0062381F">
        <w:rPr>
          <w:rFonts w:ascii="Times New Roman" w:eastAsia="Times New Roman" w:hAnsi="Times New Roman" w:cs="Times New Roman"/>
          <w:sz w:val="24"/>
          <w:szCs w:val="24"/>
          <w:lang w:eastAsia="pl-PL"/>
        </w:rPr>
        <w:t xml:space="preserve"> 12.6. a) SIWZ).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art. 46 ust.1 ustawy </w:t>
      </w:r>
      <w:proofErr w:type="spellStart"/>
      <w:r w:rsidRPr="0062381F">
        <w:rPr>
          <w:rFonts w:ascii="Times New Roman" w:eastAsia="Times New Roman" w:hAnsi="Times New Roman" w:cs="Times New Roman"/>
          <w:sz w:val="24"/>
          <w:szCs w:val="24"/>
          <w:lang w:eastAsia="pl-PL"/>
        </w:rPr>
        <w:t>Pzp</w:t>
      </w:r>
      <w:proofErr w:type="spellEnd"/>
      <w:r w:rsidRPr="0062381F">
        <w:rPr>
          <w:rFonts w:ascii="Times New Roman" w:eastAsia="Times New Roman" w:hAnsi="Times New Roman" w:cs="Times New Roman"/>
          <w:sz w:val="24"/>
          <w:szCs w:val="24"/>
          <w:lang w:eastAsia="pl-PL"/>
        </w:rPr>
        <w:t xml:space="preserve"> (opisanego w pkt. 12.5.1 SIWZ) jeżeli w wyniku rozstrzygnięcia odwołania jego oferta została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12.6. Utrata wadium Zamawiający zatrzymuje wadium wraz z odsetkami, jeżeli: a) wykonawca w odpowiedzi na wezwanie, o którym mowa w art. 26 ust. 3 i 3a </w:t>
      </w:r>
      <w:proofErr w:type="spellStart"/>
      <w:r w:rsidRPr="0062381F">
        <w:rPr>
          <w:rFonts w:ascii="Times New Roman" w:eastAsia="Times New Roman" w:hAnsi="Times New Roman" w:cs="Times New Roman"/>
          <w:sz w:val="24"/>
          <w:szCs w:val="24"/>
          <w:lang w:eastAsia="pl-PL"/>
        </w:rPr>
        <w:t>usatwy</w:t>
      </w:r>
      <w:proofErr w:type="spellEnd"/>
      <w:r w:rsidRPr="0062381F">
        <w:rPr>
          <w:rFonts w:ascii="Times New Roman" w:eastAsia="Times New Roman" w:hAnsi="Times New Roman" w:cs="Times New Roman"/>
          <w:sz w:val="24"/>
          <w:szCs w:val="24"/>
          <w:lang w:eastAsia="pl-PL"/>
        </w:rPr>
        <w:t xml:space="preserve"> </w:t>
      </w:r>
      <w:proofErr w:type="spellStart"/>
      <w:r w:rsidRPr="0062381F">
        <w:rPr>
          <w:rFonts w:ascii="Times New Roman" w:eastAsia="Times New Roman" w:hAnsi="Times New Roman" w:cs="Times New Roman"/>
          <w:sz w:val="24"/>
          <w:szCs w:val="24"/>
          <w:lang w:eastAsia="pl-PL"/>
        </w:rPr>
        <w:t>Pzp</w:t>
      </w:r>
      <w:proofErr w:type="spellEnd"/>
      <w:r w:rsidRPr="0062381F">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ustawy </w:t>
      </w:r>
      <w:proofErr w:type="spellStart"/>
      <w:r w:rsidRPr="0062381F">
        <w:rPr>
          <w:rFonts w:ascii="Times New Roman" w:eastAsia="Times New Roman" w:hAnsi="Times New Roman" w:cs="Times New Roman"/>
          <w:sz w:val="24"/>
          <w:szCs w:val="24"/>
          <w:lang w:eastAsia="pl-PL"/>
        </w:rPr>
        <w:t>Pzp</w:t>
      </w:r>
      <w:proofErr w:type="spellEnd"/>
      <w:r w:rsidRPr="0062381F">
        <w:rPr>
          <w:rFonts w:ascii="Times New Roman" w:eastAsia="Times New Roman" w:hAnsi="Times New Roman" w:cs="Times New Roman"/>
          <w:sz w:val="24"/>
          <w:szCs w:val="24"/>
          <w:lang w:eastAsia="pl-PL"/>
        </w:rPr>
        <w:t xml:space="preserve">, oświadczenia, o którym mowa w art. 25a ust. 1 ustawy </w:t>
      </w:r>
      <w:proofErr w:type="spellStart"/>
      <w:r w:rsidRPr="0062381F">
        <w:rPr>
          <w:rFonts w:ascii="Times New Roman" w:eastAsia="Times New Roman" w:hAnsi="Times New Roman" w:cs="Times New Roman"/>
          <w:sz w:val="24"/>
          <w:szCs w:val="24"/>
          <w:lang w:eastAsia="pl-PL"/>
        </w:rPr>
        <w:t>Pzp</w:t>
      </w:r>
      <w:proofErr w:type="spellEnd"/>
      <w:r w:rsidRPr="0062381F">
        <w:rPr>
          <w:rFonts w:ascii="Times New Roman" w:eastAsia="Times New Roman" w:hAnsi="Times New Roman" w:cs="Times New Roman"/>
          <w:sz w:val="24"/>
          <w:szCs w:val="24"/>
          <w:lang w:eastAsia="pl-PL"/>
        </w:rPr>
        <w:t xml:space="preserve">, pełnomocnictw lub nie wyraził zgody na poprawienie omyłki, o której mowa w art. 87 ust. 2 </w:t>
      </w:r>
      <w:proofErr w:type="spellStart"/>
      <w:r w:rsidRPr="0062381F">
        <w:rPr>
          <w:rFonts w:ascii="Times New Roman" w:eastAsia="Times New Roman" w:hAnsi="Times New Roman" w:cs="Times New Roman"/>
          <w:sz w:val="24"/>
          <w:szCs w:val="24"/>
          <w:lang w:eastAsia="pl-PL"/>
        </w:rPr>
        <w:t>pkt</w:t>
      </w:r>
      <w:proofErr w:type="spellEnd"/>
      <w:r w:rsidRPr="0062381F">
        <w:rPr>
          <w:rFonts w:ascii="Times New Roman" w:eastAsia="Times New Roman" w:hAnsi="Times New Roman" w:cs="Times New Roman"/>
          <w:sz w:val="24"/>
          <w:szCs w:val="24"/>
          <w:lang w:eastAsia="pl-PL"/>
        </w:rPr>
        <w:t xml:space="preserve"> 3 ustawy </w:t>
      </w:r>
      <w:proofErr w:type="spellStart"/>
      <w:r w:rsidRPr="0062381F">
        <w:rPr>
          <w:rFonts w:ascii="Times New Roman" w:eastAsia="Times New Roman" w:hAnsi="Times New Roman" w:cs="Times New Roman"/>
          <w:sz w:val="24"/>
          <w:szCs w:val="24"/>
          <w:lang w:eastAsia="pl-PL"/>
        </w:rPr>
        <w:t>Pzp</w:t>
      </w:r>
      <w:proofErr w:type="spellEnd"/>
      <w:r w:rsidRPr="0062381F">
        <w:rPr>
          <w:rFonts w:ascii="Times New Roman" w:eastAsia="Times New Roman" w:hAnsi="Times New Roman" w:cs="Times New Roman"/>
          <w:sz w:val="24"/>
          <w:szCs w:val="24"/>
          <w:lang w:eastAsia="pl-PL"/>
        </w:rPr>
        <w:t xml:space="preserve">, co spowodowało brak możliwości wybrania oferty złożonej przez wykonawcę jako najkorzystniejszej. b)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IV.1.3) Przewiduje się udzielenie zaliczek na poczet wykonania zamówienia:</w:t>
      </w:r>
      <w:r w:rsidRPr="0062381F">
        <w:rPr>
          <w:rFonts w:ascii="Times New Roman" w:eastAsia="Times New Roman" w:hAnsi="Times New Roman" w:cs="Times New Roman"/>
          <w:sz w:val="24"/>
          <w:szCs w:val="24"/>
          <w:lang w:eastAsia="pl-PL"/>
        </w:rPr>
        <w:t xml:space="preserve">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 xml:space="preserve">Nie </w:t>
      </w:r>
      <w:r w:rsidRPr="0062381F">
        <w:rPr>
          <w:rFonts w:ascii="Times New Roman" w:eastAsia="Times New Roman" w:hAnsi="Times New Roman" w:cs="Times New Roman"/>
          <w:sz w:val="24"/>
          <w:szCs w:val="24"/>
          <w:lang w:eastAsia="pl-PL"/>
        </w:rPr>
        <w:br/>
        <w:t xml:space="preserve">Należy podać informacje na temat udzielania zaliczek: </w:t>
      </w:r>
      <w:r w:rsidRPr="0062381F">
        <w:rPr>
          <w:rFonts w:ascii="Times New Roman" w:eastAsia="Times New Roman" w:hAnsi="Times New Roman" w:cs="Times New Roman"/>
          <w:sz w:val="24"/>
          <w:szCs w:val="24"/>
          <w:lang w:eastAsia="pl-PL"/>
        </w:rPr>
        <w:br/>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 xml:space="preserve">Nie </w:t>
      </w:r>
      <w:r w:rsidRPr="0062381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2381F">
        <w:rPr>
          <w:rFonts w:ascii="Times New Roman" w:eastAsia="Times New Roman" w:hAnsi="Times New Roman" w:cs="Times New Roman"/>
          <w:sz w:val="24"/>
          <w:szCs w:val="24"/>
          <w:lang w:eastAsia="pl-PL"/>
        </w:rPr>
        <w:br/>
        <w:t xml:space="preserve">Nie </w:t>
      </w:r>
      <w:r w:rsidRPr="0062381F">
        <w:rPr>
          <w:rFonts w:ascii="Times New Roman" w:eastAsia="Times New Roman" w:hAnsi="Times New Roman" w:cs="Times New Roman"/>
          <w:sz w:val="24"/>
          <w:szCs w:val="24"/>
          <w:lang w:eastAsia="pl-PL"/>
        </w:rPr>
        <w:br/>
        <w:t xml:space="preserve">Informacje dodatkowe: </w:t>
      </w:r>
      <w:r w:rsidRPr="0062381F">
        <w:rPr>
          <w:rFonts w:ascii="Times New Roman" w:eastAsia="Times New Roman" w:hAnsi="Times New Roman" w:cs="Times New Roman"/>
          <w:sz w:val="24"/>
          <w:szCs w:val="24"/>
          <w:lang w:eastAsia="pl-PL"/>
        </w:rPr>
        <w:br/>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lastRenderedPageBreak/>
        <w:br/>
      </w:r>
      <w:r w:rsidRPr="0062381F">
        <w:rPr>
          <w:rFonts w:ascii="Times New Roman" w:eastAsia="Times New Roman" w:hAnsi="Times New Roman" w:cs="Times New Roman"/>
          <w:b/>
          <w:bCs/>
          <w:sz w:val="24"/>
          <w:szCs w:val="24"/>
          <w:lang w:eastAsia="pl-PL"/>
        </w:rPr>
        <w:t xml:space="preserve">IV.1.5.) Wymaga się złożenia oferty wariantowej: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 xml:space="preserve">Nie </w:t>
      </w:r>
      <w:r w:rsidRPr="0062381F">
        <w:rPr>
          <w:rFonts w:ascii="Times New Roman" w:eastAsia="Times New Roman" w:hAnsi="Times New Roman" w:cs="Times New Roman"/>
          <w:sz w:val="24"/>
          <w:szCs w:val="24"/>
          <w:lang w:eastAsia="pl-PL"/>
        </w:rPr>
        <w:br/>
        <w:t xml:space="preserve">Dopuszcza się złożenie oferty wariantowej </w:t>
      </w:r>
      <w:r w:rsidRPr="0062381F">
        <w:rPr>
          <w:rFonts w:ascii="Times New Roman" w:eastAsia="Times New Roman" w:hAnsi="Times New Roman" w:cs="Times New Roman"/>
          <w:sz w:val="24"/>
          <w:szCs w:val="24"/>
          <w:lang w:eastAsia="pl-PL"/>
        </w:rPr>
        <w:br/>
        <w:t xml:space="preserve">Nie </w:t>
      </w:r>
      <w:r w:rsidRPr="0062381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2381F">
        <w:rPr>
          <w:rFonts w:ascii="Times New Roman" w:eastAsia="Times New Roman" w:hAnsi="Times New Roman" w:cs="Times New Roman"/>
          <w:sz w:val="24"/>
          <w:szCs w:val="24"/>
          <w:lang w:eastAsia="pl-PL"/>
        </w:rPr>
        <w:br/>
        <w:t xml:space="preserve">Nie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 xml:space="preserve">Liczba wykonawców   </w:t>
      </w:r>
      <w:r w:rsidRPr="0062381F">
        <w:rPr>
          <w:rFonts w:ascii="Times New Roman" w:eastAsia="Times New Roman" w:hAnsi="Times New Roman" w:cs="Times New Roman"/>
          <w:sz w:val="24"/>
          <w:szCs w:val="24"/>
          <w:lang w:eastAsia="pl-PL"/>
        </w:rPr>
        <w:br/>
        <w:t xml:space="preserve">Przewidywana minimalna liczba wykonawców </w:t>
      </w:r>
      <w:r w:rsidRPr="0062381F">
        <w:rPr>
          <w:rFonts w:ascii="Times New Roman" w:eastAsia="Times New Roman" w:hAnsi="Times New Roman" w:cs="Times New Roman"/>
          <w:sz w:val="24"/>
          <w:szCs w:val="24"/>
          <w:lang w:eastAsia="pl-PL"/>
        </w:rPr>
        <w:br/>
        <w:t xml:space="preserve">Maksymalna liczba wykonawców   </w:t>
      </w:r>
      <w:r w:rsidRPr="0062381F">
        <w:rPr>
          <w:rFonts w:ascii="Times New Roman" w:eastAsia="Times New Roman" w:hAnsi="Times New Roman" w:cs="Times New Roman"/>
          <w:sz w:val="24"/>
          <w:szCs w:val="24"/>
          <w:lang w:eastAsia="pl-PL"/>
        </w:rPr>
        <w:br/>
        <w:t xml:space="preserve">Kryteria selekcji wykonawców: </w:t>
      </w:r>
      <w:r w:rsidRPr="0062381F">
        <w:rPr>
          <w:rFonts w:ascii="Times New Roman" w:eastAsia="Times New Roman" w:hAnsi="Times New Roman" w:cs="Times New Roman"/>
          <w:sz w:val="24"/>
          <w:szCs w:val="24"/>
          <w:lang w:eastAsia="pl-PL"/>
        </w:rPr>
        <w:br/>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 xml:space="preserve">IV.1.7) Informacje na temat umowy ramowej lub dynamicznego systemu zakupów: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 xml:space="preserve">Umowa ramowa będzie zawarta: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t xml:space="preserve">Czy przewiduje się ograniczenie liczby uczestników umowy ramowej: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t xml:space="preserve">Przewidziana maksymalna liczba uczestników umowy ramowej: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t xml:space="preserve">Informacje dodatkowe: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t xml:space="preserve">Zamówienie obejmuje ustanowienie dynamicznego systemu zakupów: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t xml:space="preserve">Informacje dodatkowe: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2381F">
        <w:rPr>
          <w:rFonts w:ascii="Times New Roman" w:eastAsia="Times New Roman" w:hAnsi="Times New Roman" w:cs="Times New Roman"/>
          <w:sz w:val="24"/>
          <w:szCs w:val="24"/>
          <w:lang w:eastAsia="pl-PL"/>
        </w:rPr>
        <w:br/>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 xml:space="preserve">IV.1.8) Aukcja elektroniczna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 xml:space="preserve">Przewidziane jest przeprowadzenie aukcji elektronicznej </w:t>
      </w:r>
      <w:r w:rsidRPr="0062381F">
        <w:rPr>
          <w:rFonts w:ascii="Times New Roman" w:eastAsia="Times New Roman" w:hAnsi="Times New Roman" w:cs="Times New Roman"/>
          <w:i/>
          <w:iCs/>
          <w:sz w:val="24"/>
          <w:szCs w:val="24"/>
          <w:lang w:eastAsia="pl-PL"/>
        </w:rPr>
        <w:t xml:space="preserve">(przetarg nieograniczony, przetarg ograniczony, negocjacje z ogłoszeniem) </w:t>
      </w:r>
      <w:r w:rsidRPr="0062381F">
        <w:rPr>
          <w:rFonts w:ascii="Times New Roman" w:eastAsia="Times New Roman" w:hAnsi="Times New Roman" w:cs="Times New Roman"/>
          <w:sz w:val="24"/>
          <w:szCs w:val="24"/>
          <w:lang w:eastAsia="pl-PL"/>
        </w:rPr>
        <w:t xml:space="preserve">Nie </w:t>
      </w:r>
      <w:r w:rsidRPr="0062381F">
        <w:rPr>
          <w:rFonts w:ascii="Times New Roman" w:eastAsia="Times New Roman" w:hAnsi="Times New Roman" w:cs="Times New Roman"/>
          <w:sz w:val="24"/>
          <w:szCs w:val="24"/>
          <w:lang w:eastAsia="pl-PL"/>
        </w:rPr>
        <w:br/>
        <w:t xml:space="preserve">Należy podać adres strony internetowej, na której aukcja będzie prowadzona: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2381F">
        <w:rPr>
          <w:rFonts w:ascii="Times New Roman" w:eastAsia="Times New Roman" w:hAnsi="Times New Roman" w:cs="Times New Roman"/>
          <w:sz w:val="24"/>
          <w:szCs w:val="24"/>
          <w:lang w:eastAsia="pl-PL"/>
        </w:rPr>
        <w:t xml:space="preserve">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62381F">
        <w:rPr>
          <w:rFonts w:ascii="Times New Roman" w:eastAsia="Times New Roman" w:hAnsi="Times New Roman" w:cs="Times New Roman"/>
          <w:sz w:val="24"/>
          <w:szCs w:val="24"/>
          <w:lang w:eastAsia="pl-PL"/>
        </w:rPr>
        <w:br/>
        <w:t xml:space="preserve">Informacje dotyczące przebiegu aukcji elektronicznej: </w:t>
      </w:r>
      <w:r w:rsidRPr="0062381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2381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2381F">
        <w:rPr>
          <w:rFonts w:ascii="Times New Roman" w:eastAsia="Times New Roman" w:hAnsi="Times New Roman" w:cs="Times New Roman"/>
          <w:sz w:val="24"/>
          <w:szCs w:val="24"/>
          <w:lang w:eastAsia="pl-PL"/>
        </w:rPr>
        <w:br/>
        <w:t xml:space="preserve">Wymagania dotyczące rejestracji i identyfikacji wykonawców w aukcji elektronicznej: </w:t>
      </w:r>
      <w:r w:rsidRPr="0062381F">
        <w:rPr>
          <w:rFonts w:ascii="Times New Roman" w:eastAsia="Times New Roman" w:hAnsi="Times New Roman" w:cs="Times New Roman"/>
          <w:sz w:val="24"/>
          <w:szCs w:val="24"/>
          <w:lang w:eastAsia="pl-PL"/>
        </w:rPr>
        <w:br/>
        <w:t xml:space="preserve">Informacje o liczbie etapów aukcji elektronicznej i czasie ich trwania: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br/>
        <w:t xml:space="preserve">Czas trwania: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2381F">
        <w:rPr>
          <w:rFonts w:ascii="Times New Roman" w:eastAsia="Times New Roman" w:hAnsi="Times New Roman" w:cs="Times New Roman"/>
          <w:sz w:val="24"/>
          <w:szCs w:val="24"/>
          <w:lang w:eastAsia="pl-PL"/>
        </w:rPr>
        <w:br/>
        <w:t xml:space="preserve">Warunki zamknięcia aukcji elektronicznej: </w:t>
      </w:r>
      <w:r w:rsidRPr="0062381F">
        <w:rPr>
          <w:rFonts w:ascii="Times New Roman" w:eastAsia="Times New Roman" w:hAnsi="Times New Roman" w:cs="Times New Roman"/>
          <w:sz w:val="24"/>
          <w:szCs w:val="24"/>
          <w:lang w:eastAsia="pl-PL"/>
        </w:rPr>
        <w:br/>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 xml:space="preserve">IV.2) KRYTERIA OCENY OFERT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 xml:space="preserve">IV.2.1) Kryteria oceny ofert: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IV.2.2) Kryteria</w:t>
      </w:r>
      <w:r w:rsidRPr="0062381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62381F" w:rsidRPr="0062381F" w:rsidTr="0062381F">
        <w:tc>
          <w:tcPr>
            <w:tcW w:w="0" w:type="auto"/>
            <w:tcBorders>
              <w:top w:val="single" w:sz="6" w:space="0" w:color="000000"/>
              <w:left w:val="single" w:sz="6" w:space="0" w:color="000000"/>
              <w:bottom w:val="single" w:sz="6" w:space="0" w:color="000000"/>
              <w:right w:val="single" w:sz="6" w:space="0" w:color="000000"/>
            </w:tcBorders>
            <w:vAlign w:val="center"/>
            <w:hideMark/>
          </w:tcPr>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Znaczenie</w:t>
            </w:r>
          </w:p>
        </w:tc>
      </w:tr>
      <w:tr w:rsidR="0062381F" w:rsidRPr="0062381F" w:rsidTr="0062381F">
        <w:tc>
          <w:tcPr>
            <w:tcW w:w="0" w:type="auto"/>
            <w:tcBorders>
              <w:top w:val="single" w:sz="6" w:space="0" w:color="000000"/>
              <w:left w:val="single" w:sz="6" w:space="0" w:color="000000"/>
              <w:bottom w:val="single" w:sz="6" w:space="0" w:color="000000"/>
              <w:right w:val="single" w:sz="6" w:space="0" w:color="000000"/>
            </w:tcBorders>
            <w:vAlign w:val="center"/>
            <w:hideMark/>
          </w:tcPr>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60,00</w:t>
            </w:r>
          </w:p>
        </w:tc>
      </w:tr>
      <w:tr w:rsidR="0062381F" w:rsidRPr="0062381F" w:rsidTr="0062381F">
        <w:tc>
          <w:tcPr>
            <w:tcW w:w="0" w:type="auto"/>
            <w:tcBorders>
              <w:top w:val="single" w:sz="6" w:space="0" w:color="000000"/>
              <w:left w:val="single" w:sz="6" w:space="0" w:color="000000"/>
              <w:bottom w:val="single" w:sz="6" w:space="0" w:color="000000"/>
              <w:right w:val="single" w:sz="6" w:space="0" w:color="000000"/>
            </w:tcBorders>
            <w:vAlign w:val="center"/>
            <w:hideMark/>
          </w:tcPr>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40,00</w:t>
            </w:r>
          </w:p>
        </w:tc>
      </w:tr>
    </w:tbl>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2381F">
        <w:rPr>
          <w:rFonts w:ascii="Times New Roman" w:eastAsia="Times New Roman" w:hAnsi="Times New Roman" w:cs="Times New Roman"/>
          <w:b/>
          <w:bCs/>
          <w:sz w:val="24"/>
          <w:szCs w:val="24"/>
          <w:lang w:eastAsia="pl-PL"/>
        </w:rPr>
        <w:t>Pzp</w:t>
      </w:r>
      <w:proofErr w:type="spellEnd"/>
      <w:r w:rsidRPr="0062381F">
        <w:rPr>
          <w:rFonts w:ascii="Times New Roman" w:eastAsia="Times New Roman" w:hAnsi="Times New Roman" w:cs="Times New Roman"/>
          <w:b/>
          <w:bCs/>
          <w:sz w:val="24"/>
          <w:szCs w:val="24"/>
          <w:lang w:eastAsia="pl-PL"/>
        </w:rPr>
        <w:t xml:space="preserve"> </w:t>
      </w:r>
      <w:r w:rsidRPr="0062381F">
        <w:rPr>
          <w:rFonts w:ascii="Times New Roman" w:eastAsia="Times New Roman" w:hAnsi="Times New Roman" w:cs="Times New Roman"/>
          <w:sz w:val="24"/>
          <w:szCs w:val="24"/>
          <w:lang w:eastAsia="pl-PL"/>
        </w:rPr>
        <w:t xml:space="preserve">(przetarg nieograniczony) </w:t>
      </w:r>
      <w:r w:rsidRPr="0062381F">
        <w:rPr>
          <w:rFonts w:ascii="Times New Roman" w:eastAsia="Times New Roman" w:hAnsi="Times New Roman" w:cs="Times New Roman"/>
          <w:sz w:val="24"/>
          <w:szCs w:val="24"/>
          <w:lang w:eastAsia="pl-PL"/>
        </w:rPr>
        <w:br/>
        <w:t xml:space="preserve">Tak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 xml:space="preserve">IV.3) Negocjacje z ogłoszeniem, dialog konkurencyjny, partnerstwo innowacyjne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IV.3.1) Informacje na temat negocjacji z ogłoszeniem</w:t>
      </w:r>
      <w:r w:rsidRPr="0062381F">
        <w:rPr>
          <w:rFonts w:ascii="Times New Roman" w:eastAsia="Times New Roman" w:hAnsi="Times New Roman" w:cs="Times New Roman"/>
          <w:sz w:val="24"/>
          <w:szCs w:val="24"/>
          <w:lang w:eastAsia="pl-PL"/>
        </w:rPr>
        <w:t xml:space="preserve"> </w:t>
      </w:r>
      <w:r w:rsidRPr="0062381F">
        <w:rPr>
          <w:rFonts w:ascii="Times New Roman" w:eastAsia="Times New Roman" w:hAnsi="Times New Roman" w:cs="Times New Roman"/>
          <w:sz w:val="24"/>
          <w:szCs w:val="24"/>
          <w:lang w:eastAsia="pl-PL"/>
        </w:rPr>
        <w:br/>
        <w:t xml:space="preserve">Minimalne wymagania, które muszą spełniać wszystkie oferty: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2381F">
        <w:rPr>
          <w:rFonts w:ascii="Times New Roman" w:eastAsia="Times New Roman" w:hAnsi="Times New Roman" w:cs="Times New Roman"/>
          <w:sz w:val="24"/>
          <w:szCs w:val="24"/>
          <w:lang w:eastAsia="pl-PL"/>
        </w:rPr>
        <w:br/>
        <w:t xml:space="preserve">Przewidziany jest podział negocjacji na etapy w celu ograniczenia liczby ofert: </w:t>
      </w:r>
      <w:r w:rsidRPr="0062381F">
        <w:rPr>
          <w:rFonts w:ascii="Times New Roman" w:eastAsia="Times New Roman" w:hAnsi="Times New Roman" w:cs="Times New Roman"/>
          <w:sz w:val="24"/>
          <w:szCs w:val="24"/>
          <w:lang w:eastAsia="pl-PL"/>
        </w:rPr>
        <w:br/>
        <w:t xml:space="preserve">Należy podać informacje na temat etapów negocjacji (w tym liczbę etapów):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t xml:space="preserve">Informacje dodatkowe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IV.3.2) Informacje na temat dialogu konkurencyjnego</w:t>
      </w:r>
      <w:r w:rsidRPr="0062381F">
        <w:rPr>
          <w:rFonts w:ascii="Times New Roman" w:eastAsia="Times New Roman" w:hAnsi="Times New Roman" w:cs="Times New Roman"/>
          <w:sz w:val="24"/>
          <w:szCs w:val="24"/>
          <w:lang w:eastAsia="pl-PL"/>
        </w:rPr>
        <w:t xml:space="preserve"> </w:t>
      </w:r>
      <w:r w:rsidRPr="0062381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t xml:space="preserve">Wstępny harmonogram postępowania: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t xml:space="preserve">Podział dialogu na etapy w celu ograniczenia liczby rozwiązań: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lastRenderedPageBreak/>
        <w:t xml:space="preserve">Należy podać informacje na temat etapów dialogu: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t xml:space="preserve">Informacje dodatkowe: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IV.3.3) Informacje na temat partnerstwa innowacyjnego</w:t>
      </w:r>
      <w:r w:rsidRPr="0062381F">
        <w:rPr>
          <w:rFonts w:ascii="Times New Roman" w:eastAsia="Times New Roman" w:hAnsi="Times New Roman" w:cs="Times New Roman"/>
          <w:sz w:val="24"/>
          <w:szCs w:val="24"/>
          <w:lang w:eastAsia="pl-PL"/>
        </w:rPr>
        <w:t xml:space="preserve"> </w:t>
      </w:r>
      <w:r w:rsidRPr="0062381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t xml:space="preserve">Informacje dodatkowe: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 xml:space="preserve">IV.4) Licytacja elektroniczna </w:t>
      </w:r>
      <w:r w:rsidRPr="0062381F">
        <w:rPr>
          <w:rFonts w:ascii="Times New Roman" w:eastAsia="Times New Roman" w:hAnsi="Times New Roman" w:cs="Times New Roman"/>
          <w:sz w:val="24"/>
          <w:szCs w:val="24"/>
          <w:lang w:eastAsia="pl-PL"/>
        </w:rPr>
        <w:br/>
        <w:t xml:space="preserve">Adres strony internetowej, na której będzie prowadzona licytacja elektroniczna: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 xml:space="preserve">Informacje o liczbie etapów licytacji elektronicznej i czasie ich trwania: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 xml:space="preserve">Czas trwania: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 xml:space="preserve">Termin składania wniosków o dopuszczenie do udziału w licytacji elektronicznej: </w:t>
      </w:r>
      <w:r w:rsidRPr="0062381F">
        <w:rPr>
          <w:rFonts w:ascii="Times New Roman" w:eastAsia="Times New Roman" w:hAnsi="Times New Roman" w:cs="Times New Roman"/>
          <w:sz w:val="24"/>
          <w:szCs w:val="24"/>
          <w:lang w:eastAsia="pl-PL"/>
        </w:rPr>
        <w:br/>
        <w:t xml:space="preserve">Data: godzina: </w:t>
      </w:r>
      <w:r w:rsidRPr="0062381F">
        <w:rPr>
          <w:rFonts w:ascii="Times New Roman" w:eastAsia="Times New Roman" w:hAnsi="Times New Roman" w:cs="Times New Roman"/>
          <w:sz w:val="24"/>
          <w:szCs w:val="24"/>
          <w:lang w:eastAsia="pl-PL"/>
        </w:rPr>
        <w:br/>
        <w:t xml:space="preserve">Termin otwarcia licytacji elektronicznej: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t xml:space="preserve">Termin i warunki zamknięcia licytacji elektronicznej: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br/>
        <w:t xml:space="preserve">Wymagania dotyczące zabezpieczenia należytego wykonania umowy: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lang w:eastAsia="pl-PL"/>
        </w:rPr>
        <w:br/>
        <w:t xml:space="preserve">Informacje dodatkowe: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r w:rsidRPr="0062381F">
        <w:rPr>
          <w:rFonts w:ascii="Times New Roman" w:eastAsia="Times New Roman" w:hAnsi="Times New Roman" w:cs="Times New Roman"/>
          <w:b/>
          <w:bCs/>
          <w:sz w:val="24"/>
          <w:szCs w:val="24"/>
          <w:lang w:eastAsia="pl-PL"/>
        </w:rPr>
        <w:t>IV.5) ZMIANA UMOWY</w:t>
      </w:r>
      <w:r w:rsidRPr="0062381F">
        <w:rPr>
          <w:rFonts w:ascii="Times New Roman" w:eastAsia="Times New Roman" w:hAnsi="Times New Roman" w:cs="Times New Roman"/>
          <w:sz w:val="24"/>
          <w:szCs w:val="24"/>
          <w:lang w:eastAsia="pl-PL"/>
        </w:rPr>
        <w:t xml:space="preserve">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2381F">
        <w:rPr>
          <w:rFonts w:ascii="Times New Roman" w:eastAsia="Times New Roman" w:hAnsi="Times New Roman" w:cs="Times New Roman"/>
          <w:sz w:val="24"/>
          <w:szCs w:val="24"/>
          <w:lang w:eastAsia="pl-PL"/>
        </w:rPr>
        <w:t xml:space="preserve"> Tak </w:t>
      </w:r>
      <w:r w:rsidRPr="0062381F">
        <w:rPr>
          <w:rFonts w:ascii="Times New Roman" w:eastAsia="Times New Roman" w:hAnsi="Times New Roman" w:cs="Times New Roman"/>
          <w:sz w:val="24"/>
          <w:szCs w:val="24"/>
          <w:lang w:eastAsia="pl-PL"/>
        </w:rPr>
        <w:br/>
        <w:t xml:space="preserve">Należy wskazać zakres, charakter zmian oraz warunki wprowadzenia zmian: </w:t>
      </w:r>
      <w:r w:rsidRPr="0062381F">
        <w:rPr>
          <w:rFonts w:ascii="Times New Roman" w:eastAsia="Times New Roman" w:hAnsi="Times New Roman" w:cs="Times New Roman"/>
          <w:sz w:val="24"/>
          <w:szCs w:val="24"/>
          <w:lang w:eastAsia="pl-PL"/>
        </w:rPr>
        <w:br/>
        <w:t xml:space="preserve">1. 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mogą dotyczyć: 1) terminu realizacji przedmiotu umowy w przypadku: a) wystąpienia okoliczności niezależnych od Wykonawcy przy zachowaniu przez niego należytej staranności, skutkujących niemożnością dotrzymania terminu realizacji przedmiotu zamówienia, b) wystąpienia okoliczności niezależnych od </w:t>
      </w:r>
      <w:r w:rsidRPr="0062381F">
        <w:rPr>
          <w:rFonts w:ascii="Times New Roman" w:eastAsia="Times New Roman" w:hAnsi="Times New Roman" w:cs="Times New Roman"/>
          <w:sz w:val="24"/>
          <w:szCs w:val="24"/>
          <w:lang w:eastAsia="pl-PL"/>
        </w:rPr>
        <w:lastRenderedPageBreak/>
        <w:t xml:space="preserve">wykonawcy a zależnych od decyzji leżących po stronie współfinansującego realizację zadania. c) wstrzymania przez Zamawiającego wykonania robót, które nie wynika z okoliczności leżących po stronie Wykonawcy (nie dotyczy okoliczności wstrzymania robót przez inspektorów nadzoru w przypadku stwierdzenia nieprawidłowości zawinionych przez Wykonawcę), d) konieczność wykonania przez Zamawiającego korekty projektu dla usunięcia wad dostarczonej dokumentacji, e) konieczność wykonania robót koniecznych, zamiennych, których wykonanie wpływa na zmianę terminu wykonania zamówienia podstawowego, f) okoliczności zaistniałe w trakcie realizacji przedmiotu umowy tj. warunki atmosferyczne, archeologiczne, geologiczne, hydrauliczne, kolizje z sieciami infrastruktury i instalacjami, utrudniające lub uniemożliwiające terminowe wykonanie przedmiotu umowy, uzasadnione pisemnie i poparte wydrukami, zdjęciami, opiniami, prognozami itp. dokumentami. g) wystąpienia warunków terenu budowy odbiegających w sposób istotny od przyjętych w dokumentacji projektowej, a w szczególności napotkania niezinwentaryzowanych lub błędnie zinwentaryzowanych sieci, instalacji lub innych obiektów budowlanych. h) wystąpienia opóźnienia w dokonaniu określonych czynności lub ich zaniechanie przez właściwe organy administracji państwowej, które nie są następstwem okoliczności, za które Wykonawca ponosi odpowiedzialność, j) wystąpienia Siły wyższej uniemożliwiającej wykonanie przedmiotu Umowy zgodnie z jej postanowieniami. 2) zmiany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materiałowych lub technologicznych ze względu na zmiany obowiązującego prawa, lub ze względu na zmiany wprowadzone przez strony, f) wystąpienia Siły wyższej uniemożliwiającej wykonanie przedmiotu Umowy zgodnie z jej postanowieniami. Wykonawca jest uprawniony do wnioskowania o zmianę wynagrodzenia należnego z tytułu realizacji Umowy odpowiednio w przypadkach określonych w </w:t>
      </w:r>
      <w:proofErr w:type="spellStart"/>
      <w:r w:rsidRPr="0062381F">
        <w:rPr>
          <w:rFonts w:ascii="Times New Roman" w:eastAsia="Times New Roman" w:hAnsi="Times New Roman" w:cs="Times New Roman"/>
          <w:sz w:val="24"/>
          <w:szCs w:val="24"/>
          <w:lang w:eastAsia="pl-PL"/>
        </w:rPr>
        <w:t>pkt</w:t>
      </w:r>
      <w:proofErr w:type="spellEnd"/>
      <w:r w:rsidRPr="0062381F">
        <w:rPr>
          <w:rFonts w:ascii="Times New Roman" w:eastAsia="Times New Roman" w:hAnsi="Times New Roman" w:cs="Times New Roman"/>
          <w:sz w:val="24"/>
          <w:szCs w:val="24"/>
          <w:lang w:eastAsia="pl-PL"/>
        </w:rPr>
        <w:t xml:space="preserve"> 2. 3) Zmiany sposobu rozliczania Umowy lub dokonywania płatności na rzecz Wykonawcy w związku ze zmianami zawartej przez Zamawiającego umowy o dofinansowanie projektu lub zmianami wytycznych dotyczących realizacji projektu. 4) 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art.149ust.1 </w:t>
      </w:r>
      <w:proofErr w:type="spellStart"/>
      <w:r w:rsidRPr="0062381F">
        <w:rPr>
          <w:rFonts w:ascii="Times New Roman" w:eastAsia="Times New Roman" w:hAnsi="Times New Roman" w:cs="Times New Roman"/>
          <w:sz w:val="24"/>
          <w:szCs w:val="24"/>
          <w:lang w:eastAsia="pl-PL"/>
        </w:rPr>
        <w:t>u.p.z.p</w:t>
      </w:r>
      <w:proofErr w:type="spellEnd"/>
      <w:r w:rsidRPr="0062381F">
        <w:rPr>
          <w:rFonts w:ascii="Times New Roman" w:eastAsia="Times New Roman" w:hAnsi="Times New Roman" w:cs="Times New Roman"/>
          <w:sz w:val="24"/>
          <w:szCs w:val="24"/>
          <w:lang w:eastAsia="pl-PL"/>
        </w:rPr>
        <w:t xml:space="preserve">. 6) Rozszerzenia odpowiedzialności z tytułu rękojmi za wady oraz przedłużenie terminu udzielonej gwarancji jakości w przypadku zaproponowania takiego rozwiązania przez </w:t>
      </w:r>
      <w:r w:rsidRPr="0062381F">
        <w:rPr>
          <w:rFonts w:ascii="Times New Roman" w:eastAsia="Times New Roman" w:hAnsi="Times New Roman" w:cs="Times New Roman"/>
          <w:sz w:val="24"/>
          <w:szCs w:val="24"/>
          <w:lang w:eastAsia="pl-PL"/>
        </w:rPr>
        <w:lastRenderedPageBreak/>
        <w:t xml:space="preserve">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9) Zmiana zakresu części zamówienia powierzonej Podwykonawcom 10) zmiana osoby zadeklarowanej przez Wykonawcę w Ofercie, pod warunkiem, że osoba zastępująca będzie posiadała kwalifikacje, co najmniej równe kwalifikacjom wymaganym przez Zamawiającego w postępowaniu o udzielenie niniejszego zamówienia; 11) Powierzenia Podwykonawcy wykonania części zamówienia, która nie została wskazana przez Wykonawcę w Ofercie, jako część zamówienia, której wykonanie zostanie powierzone Podwykonawcy; 12) Zmiany podmiotu, na którego zasoby wykonawca powoływał się, na zasadach określonych w art.26 ust. 2b ustawy </w:t>
      </w:r>
      <w:proofErr w:type="spellStart"/>
      <w:r w:rsidRPr="0062381F">
        <w:rPr>
          <w:rFonts w:ascii="Times New Roman" w:eastAsia="Times New Roman" w:hAnsi="Times New Roman" w:cs="Times New Roman"/>
          <w:sz w:val="24"/>
          <w:szCs w:val="24"/>
          <w:lang w:eastAsia="pl-PL"/>
        </w:rPr>
        <w:t>pzp</w:t>
      </w:r>
      <w:proofErr w:type="spellEnd"/>
      <w:r w:rsidRPr="0062381F">
        <w:rPr>
          <w:rFonts w:ascii="Times New Roman" w:eastAsia="Times New Roman" w:hAnsi="Times New Roman" w:cs="Times New Roman"/>
          <w:sz w:val="24"/>
          <w:szCs w:val="24"/>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2. Zmiana może być dokonana przed upływem terminu realizacji niniejszej umowy określonego w § 4 ust. 1, na pisemny wniosek złożony w terminie 7 dni od daty wystąpienia lub powzięcia wiadomości o zaistniałych okolicznościach wymienionych w ust.1. Wniosek winien zawierać szczegółowe uzasadnienie. 3. Wprowadzenie zmiany postanowień umowy wymaga aneksu sporządzonego w formie pisemnej pod rygorem nieważności z wyłączeniem przypadków określonych w umowie. 4. W razie wątpliwości, przyjmuje się, że nie stanowią zmiany Umowy następujące zmiany: a) Danych związanych z obsługą administracyjno-organizacyjną Umowy, b) Danych teleadresowych, c) Danych rejestrowych, d) Będące następstwem sukcesji uniwersalnej po jednej ze stron Umowy.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 xml:space="preserve">IV.6) INFORMACJE ADMINISTRACYJNE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 xml:space="preserve">IV.6.1) Sposób udostępniania informacji o charakterze poufnym </w:t>
      </w:r>
      <w:r w:rsidRPr="0062381F">
        <w:rPr>
          <w:rFonts w:ascii="Times New Roman" w:eastAsia="Times New Roman" w:hAnsi="Times New Roman" w:cs="Times New Roman"/>
          <w:i/>
          <w:iCs/>
          <w:sz w:val="24"/>
          <w:szCs w:val="24"/>
          <w:lang w:eastAsia="pl-PL"/>
        </w:rPr>
        <w:t xml:space="preserve">(jeżeli dotyczy):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Środki służące ochronie informacji o charakterze poufnym</w:t>
      </w:r>
      <w:r w:rsidRPr="0062381F">
        <w:rPr>
          <w:rFonts w:ascii="Times New Roman" w:eastAsia="Times New Roman" w:hAnsi="Times New Roman" w:cs="Times New Roman"/>
          <w:sz w:val="24"/>
          <w:szCs w:val="24"/>
          <w:lang w:eastAsia="pl-PL"/>
        </w:rPr>
        <w:t xml:space="preserve">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2381F">
        <w:rPr>
          <w:rFonts w:ascii="Times New Roman" w:eastAsia="Times New Roman" w:hAnsi="Times New Roman" w:cs="Times New Roman"/>
          <w:sz w:val="24"/>
          <w:szCs w:val="24"/>
          <w:lang w:eastAsia="pl-PL"/>
        </w:rPr>
        <w:br/>
        <w:t xml:space="preserve">Data: 2019-04-11, godzina: 10:45, </w:t>
      </w:r>
      <w:r w:rsidRPr="0062381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t xml:space="preserve">Wskazać powody: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2381F">
        <w:rPr>
          <w:rFonts w:ascii="Times New Roman" w:eastAsia="Times New Roman" w:hAnsi="Times New Roman" w:cs="Times New Roman"/>
          <w:sz w:val="24"/>
          <w:szCs w:val="24"/>
          <w:lang w:eastAsia="pl-PL"/>
        </w:rPr>
        <w:br/>
        <w:t xml:space="preserve">&gt; język polski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 xml:space="preserve">IV.6.3) Termin związania ofertą: </w:t>
      </w:r>
      <w:r w:rsidRPr="0062381F">
        <w:rPr>
          <w:rFonts w:ascii="Times New Roman" w:eastAsia="Times New Roman" w:hAnsi="Times New Roman" w:cs="Times New Roman"/>
          <w:sz w:val="24"/>
          <w:szCs w:val="24"/>
          <w:lang w:eastAsia="pl-PL"/>
        </w:rPr>
        <w:t xml:space="preserve">do: okres w dniach: 30 (od ostatecznego terminu składania ofert)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2381F">
        <w:rPr>
          <w:rFonts w:ascii="Times New Roman" w:eastAsia="Times New Roman" w:hAnsi="Times New Roman" w:cs="Times New Roman"/>
          <w:sz w:val="24"/>
          <w:szCs w:val="24"/>
          <w:lang w:eastAsia="pl-PL"/>
        </w:rPr>
        <w:t xml:space="preserve"> Nie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w:t>
      </w:r>
      <w:r w:rsidRPr="0062381F">
        <w:rPr>
          <w:rFonts w:ascii="Times New Roman" w:eastAsia="Times New Roman" w:hAnsi="Times New Roman" w:cs="Times New Roman"/>
          <w:b/>
          <w:bCs/>
          <w:sz w:val="24"/>
          <w:szCs w:val="24"/>
          <w:lang w:eastAsia="pl-PL"/>
        </w:rPr>
        <w:lastRenderedPageBreak/>
        <w:t>które zamawiający zamierzał przeznaczyć na sfinansowanie całości lub części zamówienia, nie zostały mu przyznane</w:t>
      </w:r>
      <w:r w:rsidRPr="0062381F">
        <w:rPr>
          <w:rFonts w:ascii="Times New Roman" w:eastAsia="Times New Roman" w:hAnsi="Times New Roman" w:cs="Times New Roman"/>
          <w:sz w:val="24"/>
          <w:szCs w:val="24"/>
          <w:lang w:eastAsia="pl-PL"/>
        </w:rPr>
        <w:t xml:space="preserve"> Nie </w:t>
      </w:r>
      <w:r w:rsidRPr="0062381F">
        <w:rPr>
          <w:rFonts w:ascii="Times New Roman" w:eastAsia="Times New Roman" w:hAnsi="Times New Roman" w:cs="Times New Roman"/>
          <w:sz w:val="24"/>
          <w:szCs w:val="24"/>
          <w:lang w:eastAsia="pl-PL"/>
        </w:rPr>
        <w:br/>
      </w:r>
      <w:r w:rsidRPr="0062381F">
        <w:rPr>
          <w:rFonts w:ascii="Times New Roman" w:eastAsia="Times New Roman" w:hAnsi="Times New Roman" w:cs="Times New Roman"/>
          <w:b/>
          <w:bCs/>
          <w:sz w:val="24"/>
          <w:szCs w:val="24"/>
          <w:lang w:eastAsia="pl-PL"/>
        </w:rPr>
        <w:t>IV.6.6) Informacje dodatkowe:</w:t>
      </w:r>
      <w:r w:rsidRPr="0062381F">
        <w:rPr>
          <w:rFonts w:ascii="Times New Roman" w:eastAsia="Times New Roman" w:hAnsi="Times New Roman" w:cs="Times New Roman"/>
          <w:sz w:val="24"/>
          <w:szCs w:val="24"/>
          <w:lang w:eastAsia="pl-PL"/>
        </w:rPr>
        <w:t xml:space="preserve"> </w:t>
      </w:r>
      <w:r w:rsidRPr="0062381F">
        <w:rPr>
          <w:rFonts w:ascii="Times New Roman" w:eastAsia="Times New Roman" w:hAnsi="Times New Roman" w:cs="Times New Roman"/>
          <w:sz w:val="24"/>
          <w:szCs w:val="24"/>
          <w:lang w:eastAsia="pl-PL"/>
        </w:rPr>
        <w:br/>
        <w:t xml:space="preserve">Zamawiający ubiega się o dofinansowanie zadania ze środków Ministerstwa Sportu i Turystyki w ramach "Programu rozwoju małej infrastruktury sportowo-rekreacyjnej o charakterze wielopokoleniowym - Otwarte Strefy Aktywności (OSA) Edycja 2019" </w:t>
      </w:r>
    </w:p>
    <w:p w:rsidR="0062381F" w:rsidRPr="0062381F" w:rsidRDefault="0062381F" w:rsidP="0062381F">
      <w:pPr>
        <w:spacing w:after="0" w:line="240" w:lineRule="auto"/>
        <w:jc w:val="center"/>
        <w:rPr>
          <w:rFonts w:ascii="Times New Roman" w:eastAsia="Times New Roman" w:hAnsi="Times New Roman" w:cs="Times New Roman"/>
          <w:sz w:val="24"/>
          <w:szCs w:val="24"/>
          <w:lang w:eastAsia="pl-PL"/>
        </w:rPr>
      </w:pPr>
      <w:r w:rsidRPr="0062381F">
        <w:rPr>
          <w:rFonts w:ascii="Times New Roman" w:eastAsia="Times New Roman" w:hAnsi="Times New Roman" w:cs="Times New Roman"/>
          <w:sz w:val="24"/>
          <w:szCs w:val="24"/>
          <w:u w:val="single"/>
          <w:lang w:eastAsia="pl-PL"/>
        </w:rPr>
        <w:t xml:space="preserve">ZAŁĄCZNIK I - INFORMACJE DOTYCZĄCE OFERT CZĘŚCIOWYCH </w:t>
      </w:r>
    </w:p>
    <w:p w:rsidR="0062381F" w:rsidRPr="0062381F" w:rsidRDefault="0062381F" w:rsidP="0062381F">
      <w:pPr>
        <w:spacing w:after="0" w:line="240" w:lineRule="auto"/>
        <w:rPr>
          <w:rFonts w:ascii="Times New Roman" w:eastAsia="Times New Roman" w:hAnsi="Times New Roman" w:cs="Times New Roman"/>
          <w:sz w:val="24"/>
          <w:szCs w:val="24"/>
          <w:lang w:eastAsia="pl-PL"/>
        </w:rPr>
      </w:pPr>
    </w:p>
    <w:p w:rsidR="0062381F" w:rsidRPr="0062381F" w:rsidRDefault="0062381F" w:rsidP="0062381F">
      <w:pPr>
        <w:spacing w:after="0" w:line="240" w:lineRule="auto"/>
        <w:rPr>
          <w:rFonts w:ascii="Times New Roman" w:eastAsia="Times New Roman" w:hAnsi="Times New Roman" w:cs="Times New Roman"/>
          <w:sz w:val="24"/>
          <w:szCs w:val="24"/>
          <w:lang w:eastAsia="pl-PL"/>
        </w:rPr>
      </w:pPr>
    </w:p>
    <w:p w:rsidR="0062381F" w:rsidRPr="0062381F" w:rsidRDefault="0062381F" w:rsidP="0062381F">
      <w:pPr>
        <w:spacing w:after="240" w:line="240" w:lineRule="auto"/>
        <w:rPr>
          <w:rFonts w:ascii="Times New Roman" w:eastAsia="Times New Roman" w:hAnsi="Times New Roman" w:cs="Times New Roman"/>
          <w:sz w:val="24"/>
          <w:szCs w:val="24"/>
          <w:lang w:eastAsia="pl-PL"/>
        </w:rPr>
      </w:pPr>
    </w:p>
    <w:p w:rsidR="0062381F" w:rsidRPr="0062381F" w:rsidRDefault="0062381F" w:rsidP="0062381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62381F" w:rsidRPr="0062381F" w:rsidTr="0062381F">
        <w:trPr>
          <w:tblCellSpacing w:w="15" w:type="dxa"/>
        </w:trPr>
        <w:tc>
          <w:tcPr>
            <w:tcW w:w="0" w:type="auto"/>
            <w:vAlign w:val="center"/>
            <w:hideMark/>
          </w:tcPr>
          <w:p w:rsidR="0062381F" w:rsidRPr="0062381F" w:rsidRDefault="0062381F" w:rsidP="0062381F">
            <w:pPr>
              <w:spacing w:after="0" w:line="240" w:lineRule="auto"/>
              <w:rPr>
                <w:rFonts w:ascii="Times New Roman" w:eastAsia="Times New Roman" w:hAnsi="Times New Roman" w:cs="Times New Roman"/>
                <w:sz w:val="24"/>
                <w:szCs w:val="24"/>
                <w:lang w:eastAsia="pl-PL"/>
              </w:rPr>
            </w:pPr>
          </w:p>
        </w:tc>
      </w:tr>
    </w:tbl>
    <w:p w:rsidR="00EB6770" w:rsidRDefault="00EB6770"/>
    <w:sectPr w:rsidR="00EB6770" w:rsidSect="00EB67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2381F"/>
    <w:rsid w:val="00340DCE"/>
    <w:rsid w:val="004812B7"/>
    <w:rsid w:val="00536261"/>
    <w:rsid w:val="0062381F"/>
    <w:rsid w:val="00916ED8"/>
    <w:rsid w:val="009B4FED"/>
    <w:rsid w:val="00E37EBB"/>
    <w:rsid w:val="00EB6770"/>
    <w:rsid w:val="00ED33CD"/>
    <w:rsid w:val="00FA46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7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714241">
      <w:bodyDiv w:val="1"/>
      <w:marLeft w:val="0"/>
      <w:marRight w:val="0"/>
      <w:marTop w:val="0"/>
      <w:marBottom w:val="0"/>
      <w:divBdr>
        <w:top w:val="none" w:sz="0" w:space="0" w:color="auto"/>
        <w:left w:val="none" w:sz="0" w:space="0" w:color="auto"/>
        <w:bottom w:val="none" w:sz="0" w:space="0" w:color="auto"/>
        <w:right w:val="none" w:sz="0" w:space="0" w:color="auto"/>
      </w:divBdr>
      <w:divsChild>
        <w:div w:id="113137443">
          <w:marLeft w:val="0"/>
          <w:marRight w:val="0"/>
          <w:marTop w:val="0"/>
          <w:marBottom w:val="0"/>
          <w:divBdr>
            <w:top w:val="none" w:sz="0" w:space="0" w:color="auto"/>
            <w:left w:val="none" w:sz="0" w:space="0" w:color="auto"/>
            <w:bottom w:val="none" w:sz="0" w:space="0" w:color="auto"/>
            <w:right w:val="none" w:sz="0" w:space="0" w:color="auto"/>
          </w:divBdr>
          <w:divsChild>
            <w:div w:id="1761682786">
              <w:marLeft w:val="0"/>
              <w:marRight w:val="0"/>
              <w:marTop w:val="0"/>
              <w:marBottom w:val="0"/>
              <w:divBdr>
                <w:top w:val="none" w:sz="0" w:space="0" w:color="auto"/>
                <w:left w:val="none" w:sz="0" w:space="0" w:color="auto"/>
                <w:bottom w:val="none" w:sz="0" w:space="0" w:color="auto"/>
                <w:right w:val="none" w:sz="0" w:space="0" w:color="auto"/>
              </w:divBdr>
            </w:div>
            <w:div w:id="913516234">
              <w:marLeft w:val="0"/>
              <w:marRight w:val="0"/>
              <w:marTop w:val="0"/>
              <w:marBottom w:val="0"/>
              <w:divBdr>
                <w:top w:val="none" w:sz="0" w:space="0" w:color="auto"/>
                <w:left w:val="none" w:sz="0" w:space="0" w:color="auto"/>
                <w:bottom w:val="none" w:sz="0" w:space="0" w:color="auto"/>
                <w:right w:val="none" w:sz="0" w:space="0" w:color="auto"/>
              </w:divBdr>
            </w:div>
            <w:div w:id="498470598">
              <w:marLeft w:val="0"/>
              <w:marRight w:val="0"/>
              <w:marTop w:val="0"/>
              <w:marBottom w:val="0"/>
              <w:divBdr>
                <w:top w:val="none" w:sz="0" w:space="0" w:color="auto"/>
                <w:left w:val="none" w:sz="0" w:space="0" w:color="auto"/>
                <w:bottom w:val="none" w:sz="0" w:space="0" w:color="auto"/>
                <w:right w:val="none" w:sz="0" w:space="0" w:color="auto"/>
              </w:divBdr>
              <w:divsChild>
                <w:div w:id="467472566">
                  <w:marLeft w:val="0"/>
                  <w:marRight w:val="0"/>
                  <w:marTop w:val="0"/>
                  <w:marBottom w:val="0"/>
                  <w:divBdr>
                    <w:top w:val="none" w:sz="0" w:space="0" w:color="auto"/>
                    <w:left w:val="none" w:sz="0" w:space="0" w:color="auto"/>
                    <w:bottom w:val="none" w:sz="0" w:space="0" w:color="auto"/>
                    <w:right w:val="none" w:sz="0" w:space="0" w:color="auto"/>
                  </w:divBdr>
                </w:div>
              </w:divsChild>
            </w:div>
            <w:div w:id="2089842969">
              <w:marLeft w:val="0"/>
              <w:marRight w:val="0"/>
              <w:marTop w:val="0"/>
              <w:marBottom w:val="0"/>
              <w:divBdr>
                <w:top w:val="none" w:sz="0" w:space="0" w:color="auto"/>
                <w:left w:val="none" w:sz="0" w:space="0" w:color="auto"/>
                <w:bottom w:val="none" w:sz="0" w:space="0" w:color="auto"/>
                <w:right w:val="none" w:sz="0" w:space="0" w:color="auto"/>
              </w:divBdr>
              <w:divsChild>
                <w:div w:id="1414206458">
                  <w:marLeft w:val="0"/>
                  <w:marRight w:val="0"/>
                  <w:marTop w:val="0"/>
                  <w:marBottom w:val="0"/>
                  <w:divBdr>
                    <w:top w:val="none" w:sz="0" w:space="0" w:color="auto"/>
                    <w:left w:val="none" w:sz="0" w:space="0" w:color="auto"/>
                    <w:bottom w:val="none" w:sz="0" w:space="0" w:color="auto"/>
                    <w:right w:val="none" w:sz="0" w:space="0" w:color="auto"/>
                  </w:divBdr>
                </w:div>
              </w:divsChild>
            </w:div>
            <w:div w:id="1442920278">
              <w:marLeft w:val="0"/>
              <w:marRight w:val="0"/>
              <w:marTop w:val="0"/>
              <w:marBottom w:val="0"/>
              <w:divBdr>
                <w:top w:val="none" w:sz="0" w:space="0" w:color="auto"/>
                <w:left w:val="none" w:sz="0" w:space="0" w:color="auto"/>
                <w:bottom w:val="none" w:sz="0" w:space="0" w:color="auto"/>
                <w:right w:val="none" w:sz="0" w:space="0" w:color="auto"/>
              </w:divBdr>
              <w:divsChild>
                <w:div w:id="1903371424">
                  <w:marLeft w:val="0"/>
                  <w:marRight w:val="0"/>
                  <w:marTop w:val="0"/>
                  <w:marBottom w:val="0"/>
                  <w:divBdr>
                    <w:top w:val="none" w:sz="0" w:space="0" w:color="auto"/>
                    <w:left w:val="none" w:sz="0" w:space="0" w:color="auto"/>
                    <w:bottom w:val="none" w:sz="0" w:space="0" w:color="auto"/>
                    <w:right w:val="none" w:sz="0" w:space="0" w:color="auto"/>
                  </w:divBdr>
                </w:div>
                <w:div w:id="419912317">
                  <w:marLeft w:val="0"/>
                  <w:marRight w:val="0"/>
                  <w:marTop w:val="0"/>
                  <w:marBottom w:val="0"/>
                  <w:divBdr>
                    <w:top w:val="none" w:sz="0" w:space="0" w:color="auto"/>
                    <w:left w:val="none" w:sz="0" w:space="0" w:color="auto"/>
                    <w:bottom w:val="none" w:sz="0" w:space="0" w:color="auto"/>
                    <w:right w:val="none" w:sz="0" w:space="0" w:color="auto"/>
                  </w:divBdr>
                </w:div>
                <w:div w:id="323778364">
                  <w:marLeft w:val="0"/>
                  <w:marRight w:val="0"/>
                  <w:marTop w:val="0"/>
                  <w:marBottom w:val="0"/>
                  <w:divBdr>
                    <w:top w:val="none" w:sz="0" w:space="0" w:color="auto"/>
                    <w:left w:val="none" w:sz="0" w:space="0" w:color="auto"/>
                    <w:bottom w:val="none" w:sz="0" w:space="0" w:color="auto"/>
                    <w:right w:val="none" w:sz="0" w:space="0" w:color="auto"/>
                  </w:divBdr>
                </w:div>
                <w:div w:id="1671257393">
                  <w:marLeft w:val="0"/>
                  <w:marRight w:val="0"/>
                  <w:marTop w:val="0"/>
                  <w:marBottom w:val="0"/>
                  <w:divBdr>
                    <w:top w:val="none" w:sz="0" w:space="0" w:color="auto"/>
                    <w:left w:val="none" w:sz="0" w:space="0" w:color="auto"/>
                    <w:bottom w:val="none" w:sz="0" w:space="0" w:color="auto"/>
                    <w:right w:val="none" w:sz="0" w:space="0" w:color="auto"/>
                  </w:divBdr>
                </w:div>
              </w:divsChild>
            </w:div>
            <w:div w:id="121850059">
              <w:marLeft w:val="0"/>
              <w:marRight w:val="0"/>
              <w:marTop w:val="0"/>
              <w:marBottom w:val="0"/>
              <w:divBdr>
                <w:top w:val="none" w:sz="0" w:space="0" w:color="auto"/>
                <w:left w:val="none" w:sz="0" w:space="0" w:color="auto"/>
                <w:bottom w:val="none" w:sz="0" w:space="0" w:color="auto"/>
                <w:right w:val="none" w:sz="0" w:space="0" w:color="auto"/>
              </w:divBdr>
              <w:divsChild>
                <w:div w:id="1991909558">
                  <w:marLeft w:val="0"/>
                  <w:marRight w:val="0"/>
                  <w:marTop w:val="0"/>
                  <w:marBottom w:val="0"/>
                  <w:divBdr>
                    <w:top w:val="none" w:sz="0" w:space="0" w:color="auto"/>
                    <w:left w:val="none" w:sz="0" w:space="0" w:color="auto"/>
                    <w:bottom w:val="none" w:sz="0" w:space="0" w:color="auto"/>
                    <w:right w:val="none" w:sz="0" w:space="0" w:color="auto"/>
                  </w:divBdr>
                </w:div>
                <w:div w:id="1828132202">
                  <w:marLeft w:val="0"/>
                  <w:marRight w:val="0"/>
                  <w:marTop w:val="0"/>
                  <w:marBottom w:val="0"/>
                  <w:divBdr>
                    <w:top w:val="none" w:sz="0" w:space="0" w:color="auto"/>
                    <w:left w:val="none" w:sz="0" w:space="0" w:color="auto"/>
                    <w:bottom w:val="none" w:sz="0" w:space="0" w:color="auto"/>
                    <w:right w:val="none" w:sz="0" w:space="0" w:color="auto"/>
                  </w:divBdr>
                </w:div>
                <w:div w:id="237713208">
                  <w:marLeft w:val="0"/>
                  <w:marRight w:val="0"/>
                  <w:marTop w:val="0"/>
                  <w:marBottom w:val="0"/>
                  <w:divBdr>
                    <w:top w:val="none" w:sz="0" w:space="0" w:color="auto"/>
                    <w:left w:val="none" w:sz="0" w:space="0" w:color="auto"/>
                    <w:bottom w:val="none" w:sz="0" w:space="0" w:color="auto"/>
                    <w:right w:val="none" w:sz="0" w:space="0" w:color="auto"/>
                  </w:divBdr>
                </w:div>
                <w:div w:id="1708985821">
                  <w:marLeft w:val="0"/>
                  <w:marRight w:val="0"/>
                  <w:marTop w:val="0"/>
                  <w:marBottom w:val="0"/>
                  <w:divBdr>
                    <w:top w:val="none" w:sz="0" w:space="0" w:color="auto"/>
                    <w:left w:val="none" w:sz="0" w:space="0" w:color="auto"/>
                    <w:bottom w:val="none" w:sz="0" w:space="0" w:color="auto"/>
                    <w:right w:val="none" w:sz="0" w:space="0" w:color="auto"/>
                  </w:divBdr>
                </w:div>
                <w:div w:id="1979874123">
                  <w:marLeft w:val="0"/>
                  <w:marRight w:val="0"/>
                  <w:marTop w:val="0"/>
                  <w:marBottom w:val="0"/>
                  <w:divBdr>
                    <w:top w:val="none" w:sz="0" w:space="0" w:color="auto"/>
                    <w:left w:val="none" w:sz="0" w:space="0" w:color="auto"/>
                    <w:bottom w:val="none" w:sz="0" w:space="0" w:color="auto"/>
                    <w:right w:val="none" w:sz="0" w:space="0" w:color="auto"/>
                  </w:divBdr>
                </w:div>
                <w:div w:id="617642068">
                  <w:marLeft w:val="0"/>
                  <w:marRight w:val="0"/>
                  <w:marTop w:val="0"/>
                  <w:marBottom w:val="0"/>
                  <w:divBdr>
                    <w:top w:val="none" w:sz="0" w:space="0" w:color="auto"/>
                    <w:left w:val="none" w:sz="0" w:space="0" w:color="auto"/>
                    <w:bottom w:val="none" w:sz="0" w:space="0" w:color="auto"/>
                    <w:right w:val="none" w:sz="0" w:space="0" w:color="auto"/>
                  </w:divBdr>
                </w:div>
                <w:div w:id="1334407319">
                  <w:marLeft w:val="0"/>
                  <w:marRight w:val="0"/>
                  <w:marTop w:val="0"/>
                  <w:marBottom w:val="0"/>
                  <w:divBdr>
                    <w:top w:val="none" w:sz="0" w:space="0" w:color="auto"/>
                    <w:left w:val="none" w:sz="0" w:space="0" w:color="auto"/>
                    <w:bottom w:val="none" w:sz="0" w:space="0" w:color="auto"/>
                    <w:right w:val="none" w:sz="0" w:space="0" w:color="auto"/>
                  </w:divBdr>
                </w:div>
              </w:divsChild>
            </w:div>
            <w:div w:id="1709796082">
              <w:marLeft w:val="0"/>
              <w:marRight w:val="0"/>
              <w:marTop w:val="0"/>
              <w:marBottom w:val="0"/>
              <w:divBdr>
                <w:top w:val="none" w:sz="0" w:space="0" w:color="auto"/>
                <w:left w:val="none" w:sz="0" w:space="0" w:color="auto"/>
                <w:bottom w:val="none" w:sz="0" w:space="0" w:color="auto"/>
                <w:right w:val="none" w:sz="0" w:space="0" w:color="auto"/>
              </w:divBdr>
              <w:divsChild>
                <w:div w:id="1103846402">
                  <w:marLeft w:val="0"/>
                  <w:marRight w:val="0"/>
                  <w:marTop w:val="0"/>
                  <w:marBottom w:val="0"/>
                  <w:divBdr>
                    <w:top w:val="none" w:sz="0" w:space="0" w:color="auto"/>
                    <w:left w:val="none" w:sz="0" w:space="0" w:color="auto"/>
                    <w:bottom w:val="none" w:sz="0" w:space="0" w:color="auto"/>
                    <w:right w:val="none" w:sz="0" w:space="0" w:color="auto"/>
                  </w:divBdr>
                </w:div>
                <w:div w:id="1530141087">
                  <w:marLeft w:val="0"/>
                  <w:marRight w:val="0"/>
                  <w:marTop w:val="0"/>
                  <w:marBottom w:val="0"/>
                  <w:divBdr>
                    <w:top w:val="none" w:sz="0" w:space="0" w:color="auto"/>
                    <w:left w:val="none" w:sz="0" w:space="0" w:color="auto"/>
                    <w:bottom w:val="none" w:sz="0" w:space="0" w:color="auto"/>
                    <w:right w:val="none" w:sz="0" w:space="0" w:color="auto"/>
                  </w:divBdr>
                </w:div>
              </w:divsChild>
            </w:div>
            <w:div w:id="1706754971">
              <w:marLeft w:val="0"/>
              <w:marRight w:val="0"/>
              <w:marTop w:val="0"/>
              <w:marBottom w:val="0"/>
              <w:divBdr>
                <w:top w:val="none" w:sz="0" w:space="0" w:color="auto"/>
                <w:left w:val="none" w:sz="0" w:space="0" w:color="auto"/>
                <w:bottom w:val="none" w:sz="0" w:space="0" w:color="auto"/>
                <w:right w:val="none" w:sz="0" w:space="0" w:color="auto"/>
              </w:divBdr>
              <w:divsChild>
                <w:div w:id="1550338335">
                  <w:marLeft w:val="0"/>
                  <w:marRight w:val="0"/>
                  <w:marTop w:val="0"/>
                  <w:marBottom w:val="0"/>
                  <w:divBdr>
                    <w:top w:val="none" w:sz="0" w:space="0" w:color="auto"/>
                    <w:left w:val="none" w:sz="0" w:space="0" w:color="auto"/>
                    <w:bottom w:val="none" w:sz="0" w:space="0" w:color="auto"/>
                    <w:right w:val="none" w:sz="0" w:space="0" w:color="auto"/>
                  </w:divBdr>
                </w:div>
                <w:div w:id="990252199">
                  <w:marLeft w:val="0"/>
                  <w:marRight w:val="0"/>
                  <w:marTop w:val="0"/>
                  <w:marBottom w:val="0"/>
                  <w:divBdr>
                    <w:top w:val="none" w:sz="0" w:space="0" w:color="auto"/>
                    <w:left w:val="none" w:sz="0" w:space="0" w:color="auto"/>
                    <w:bottom w:val="none" w:sz="0" w:space="0" w:color="auto"/>
                    <w:right w:val="none" w:sz="0" w:space="0" w:color="auto"/>
                  </w:divBdr>
                </w:div>
                <w:div w:id="1614169701">
                  <w:marLeft w:val="0"/>
                  <w:marRight w:val="0"/>
                  <w:marTop w:val="0"/>
                  <w:marBottom w:val="0"/>
                  <w:divBdr>
                    <w:top w:val="none" w:sz="0" w:space="0" w:color="auto"/>
                    <w:left w:val="none" w:sz="0" w:space="0" w:color="auto"/>
                    <w:bottom w:val="none" w:sz="0" w:space="0" w:color="auto"/>
                    <w:right w:val="none" w:sz="0" w:space="0" w:color="auto"/>
                  </w:divBdr>
                </w:div>
                <w:div w:id="623968686">
                  <w:marLeft w:val="0"/>
                  <w:marRight w:val="0"/>
                  <w:marTop w:val="0"/>
                  <w:marBottom w:val="0"/>
                  <w:divBdr>
                    <w:top w:val="none" w:sz="0" w:space="0" w:color="auto"/>
                    <w:left w:val="none" w:sz="0" w:space="0" w:color="auto"/>
                    <w:bottom w:val="none" w:sz="0" w:space="0" w:color="auto"/>
                    <w:right w:val="none" w:sz="0" w:space="0" w:color="auto"/>
                  </w:divBdr>
                </w:div>
                <w:div w:id="118184337">
                  <w:marLeft w:val="0"/>
                  <w:marRight w:val="0"/>
                  <w:marTop w:val="0"/>
                  <w:marBottom w:val="0"/>
                  <w:divBdr>
                    <w:top w:val="none" w:sz="0" w:space="0" w:color="auto"/>
                    <w:left w:val="none" w:sz="0" w:space="0" w:color="auto"/>
                    <w:bottom w:val="none" w:sz="0" w:space="0" w:color="auto"/>
                    <w:right w:val="none" w:sz="0" w:space="0" w:color="auto"/>
                  </w:divBdr>
                </w:div>
                <w:div w:id="687565534">
                  <w:marLeft w:val="0"/>
                  <w:marRight w:val="0"/>
                  <w:marTop w:val="0"/>
                  <w:marBottom w:val="0"/>
                  <w:divBdr>
                    <w:top w:val="none" w:sz="0" w:space="0" w:color="auto"/>
                    <w:left w:val="none" w:sz="0" w:space="0" w:color="auto"/>
                    <w:bottom w:val="none" w:sz="0" w:space="0" w:color="auto"/>
                    <w:right w:val="none" w:sz="0" w:space="0" w:color="auto"/>
                  </w:divBdr>
                </w:div>
              </w:divsChild>
            </w:div>
            <w:div w:id="1839886906">
              <w:marLeft w:val="0"/>
              <w:marRight w:val="0"/>
              <w:marTop w:val="0"/>
              <w:marBottom w:val="0"/>
              <w:divBdr>
                <w:top w:val="none" w:sz="0" w:space="0" w:color="auto"/>
                <w:left w:val="none" w:sz="0" w:space="0" w:color="auto"/>
                <w:bottom w:val="none" w:sz="0" w:space="0" w:color="auto"/>
                <w:right w:val="none" w:sz="0" w:space="0" w:color="auto"/>
              </w:divBdr>
              <w:divsChild>
                <w:div w:id="1594969205">
                  <w:marLeft w:val="0"/>
                  <w:marRight w:val="0"/>
                  <w:marTop w:val="0"/>
                  <w:marBottom w:val="0"/>
                  <w:divBdr>
                    <w:top w:val="none" w:sz="0" w:space="0" w:color="auto"/>
                    <w:left w:val="none" w:sz="0" w:space="0" w:color="auto"/>
                    <w:bottom w:val="none" w:sz="0" w:space="0" w:color="auto"/>
                    <w:right w:val="none" w:sz="0" w:space="0" w:color="auto"/>
                  </w:divBdr>
                </w:div>
                <w:div w:id="1233466726">
                  <w:marLeft w:val="0"/>
                  <w:marRight w:val="0"/>
                  <w:marTop w:val="0"/>
                  <w:marBottom w:val="0"/>
                  <w:divBdr>
                    <w:top w:val="none" w:sz="0" w:space="0" w:color="auto"/>
                    <w:left w:val="none" w:sz="0" w:space="0" w:color="auto"/>
                    <w:bottom w:val="none" w:sz="0" w:space="0" w:color="auto"/>
                    <w:right w:val="none" w:sz="0" w:space="0" w:color="auto"/>
                  </w:divBdr>
                </w:div>
                <w:div w:id="762647363">
                  <w:marLeft w:val="0"/>
                  <w:marRight w:val="0"/>
                  <w:marTop w:val="0"/>
                  <w:marBottom w:val="0"/>
                  <w:divBdr>
                    <w:top w:val="none" w:sz="0" w:space="0" w:color="auto"/>
                    <w:left w:val="none" w:sz="0" w:space="0" w:color="auto"/>
                    <w:bottom w:val="none" w:sz="0" w:space="0" w:color="auto"/>
                    <w:right w:val="none" w:sz="0" w:space="0" w:color="auto"/>
                  </w:divBdr>
                </w:div>
                <w:div w:id="2058162556">
                  <w:marLeft w:val="0"/>
                  <w:marRight w:val="0"/>
                  <w:marTop w:val="0"/>
                  <w:marBottom w:val="0"/>
                  <w:divBdr>
                    <w:top w:val="none" w:sz="0" w:space="0" w:color="auto"/>
                    <w:left w:val="none" w:sz="0" w:space="0" w:color="auto"/>
                    <w:bottom w:val="none" w:sz="0" w:space="0" w:color="auto"/>
                    <w:right w:val="none" w:sz="0" w:space="0" w:color="auto"/>
                  </w:divBdr>
                </w:div>
                <w:div w:id="1160192519">
                  <w:marLeft w:val="0"/>
                  <w:marRight w:val="0"/>
                  <w:marTop w:val="0"/>
                  <w:marBottom w:val="0"/>
                  <w:divBdr>
                    <w:top w:val="none" w:sz="0" w:space="0" w:color="auto"/>
                    <w:left w:val="none" w:sz="0" w:space="0" w:color="auto"/>
                    <w:bottom w:val="none" w:sz="0" w:space="0" w:color="auto"/>
                    <w:right w:val="none" w:sz="0" w:space="0" w:color="auto"/>
                  </w:divBdr>
                </w:div>
                <w:div w:id="105928596">
                  <w:marLeft w:val="0"/>
                  <w:marRight w:val="0"/>
                  <w:marTop w:val="0"/>
                  <w:marBottom w:val="0"/>
                  <w:divBdr>
                    <w:top w:val="none" w:sz="0" w:space="0" w:color="auto"/>
                    <w:left w:val="none" w:sz="0" w:space="0" w:color="auto"/>
                    <w:bottom w:val="none" w:sz="0" w:space="0" w:color="auto"/>
                    <w:right w:val="none" w:sz="0" w:space="0" w:color="auto"/>
                  </w:divBdr>
                </w:div>
                <w:div w:id="1722708804">
                  <w:marLeft w:val="0"/>
                  <w:marRight w:val="0"/>
                  <w:marTop w:val="0"/>
                  <w:marBottom w:val="0"/>
                  <w:divBdr>
                    <w:top w:val="none" w:sz="0" w:space="0" w:color="auto"/>
                    <w:left w:val="none" w:sz="0" w:space="0" w:color="auto"/>
                    <w:bottom w:val="none" w:sz="0" w:space="0" w:color="auto"/>
                    <w:right w:val="none" w:sz="0" w:space="0" w:color="auto"/>
                  </w:divBdr>
                </w:div>
                <w:div w:id="304088284">
                  <w:marLeft w:val="0"/>
                  <w:marRight w:val="0"/>
                  <w:marTop w:val="0"/>
                  <w:marBottom w:val="0"/>
                  <w:divBdr>
                    <w:top w:val="none" w:sz="0" w:space="0" w:color="auto"/>
                    <w:left w:val="none" w:sz="0" w:space="0" w:color="auto"/>
                    <w:bottom w:val="none" w:sz="0" w:space="0" w:color="auto"/>
                    <w:right w:val="none" w:sz="0" w:space="0" w:color="auto"/>
                  </w:divBdr>
                </w:div>
              </w:divsChild>
            </w:div>
            <w:div w:id="9937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5676</Words>
  <Characters>34057</Characters>
  <Application>Microsoft Office Word</Application>
  <DocSecurity>0</DocSecurity>
  <Lines>283</Lines>
  <Paragraphs>79</Paragraphs>
  <ScaleCrop>false</ScaleCrop>
  <Company>Microsoft</Company>
  <LinksUpToDate>false</LinksUpToDate>
  <CharactersWithSpaces>39654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jolanta_piasek</dc:creator>
  <cp:lastModifiedBy>jolanta_piasek</cp:lastModifiedBy>
  <cp:revision>1</cp:revision>
  <dcterms:created xsi:type="dcterms:W3CDTF">2019-03-26T11:09:00Z</dcterms:created>
  <dcterms:modified xsi:type="dcterms:W3CDTF">2019-03-26T11:10:00Z</dcterms:modified>
</cp:coreProperties>
</file>