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4B" w:rsidRPr="00B1444B" w:rsidRDefault="00B1444B" w:rsidP="00B1444B">
      <w:pPr>
        <w:pStyle w:val="Nagwek1"/>
        <w:jc w:val="both"/>
        <w:rPr>
          <w:b w:val="0"/>
          <w:bCs/>
          <w:sz w:val="24"/>
          <w:szCs w:val="24"/>
        </w:rPr>
      </w:pPr>
      <w:r>
        <w:rPr>
          <w:b w:val="0"/>
          <w:bCs/>
          <w:sz w:val="24"/>
          <w:szCs w:val="24"/>
        </w:rPr>
        <w:t xml:space="preserve">                                                                                                                              </w:t>
      </w:r>
      <w:r w:rsidRPr="00B1444B">
        <w:rPr>
          <w:b w:val="0"/>
          <w:bCs/>
          <w:sz w:val="24"/>
          <w:szCs w:val="24"/>
        </w:rPr>
        <w:t>Załącznik nr 2</w:t>
      </w:r>
      <w:r w:rsidRPr="00B1444B">
        <w:rPr>
          <w:sz w:val="24"/>
          <w:szCs w:val="24"/>
        </w:rPr>
        <w:tab/>
      </w:r>
    </w:p>
    <w:p w:rsidR="00B1444B" w:rsidRPr="00B1444B" w:rsidRDefault="00B1444B" w:rsidP="00B1444B">
      <w:pPr>
        <w:pStyle w:val="Nagwek1"/>
        <w:ind w:left="2832"/>
        <w:jc w:val="both"/>
        <w:rPr>
          <w:sz w:val="24"/>
          <w:szCs w:val="24"/>
        </w:rPr>
      </w:pPr>
      <w:r w:rsidRPr="00B1444B">
        <w:rPr>
          <w:sz w:val="24"/>
          <w:szCs w:val="24"/>
        </w:rPr>
        <w:t xml:space="preserve">         UMOWA NR ..............</w:t>
      </w:r>
    </w:p>
    <w:p w:rsidR="00B1444B" w:rsidRPr="00B1444B" w:rsidRDefault="00B1444B" w:rsidP="00B1444B">
      <w:pPr>
        <w:ind w:left="284" w:right="-567"/>
        <w:jc w:val="both"/>
        <w:rPr>
          <w:sz w:val="24"/>
          <w:szCs w:val="24"/>
        </w:rPr>
      </w:pPr>
    </w:p>
    <w:p w:rsidR="00B1444B" w:rsidRPr="00B1444B" w:rsidRDefault="00B1444B" w:rsidP="00B1444B">
      <w:pPr>
        <w:jc w:val="both"/>
        <w:rPr>
          <w:sz w:val="24"/>
          <w:szCs w:val="24"/>
        </w:rPr>
      </w:pPr>
      <w:r w:rsidRPr="00B1444B">
        <w:rPr>
          <w:sz w:val="24"/>
          <w:szCs w:val="24"/>
        </w:rPr>
        <w:t xml:space="preserve">Zawarta w dniu </w:t>
      </w:r>
      <w:r w:rsidRPr="00B1444B">
        <w:rPr>
          <w:b/>
          <w:bCs/>
          <w:sz w:val="24"/>
          <w:szCs w:val="24"/>
        </w:rPr>
        <w:t>...............</w:t>
      </w:r>
      <w:r w:rsidRPr="00B1444B">
        <w:rPr>
          <w:sz w:val="24"/>
          <w:szCs w:val="24"/>
        </w:rPr>
        <w:t xml:space="preserve"> w Kozienicach, pomiędzy:</w:t>
      </w:r>
    </w:p>
    <w:p w:rsidR="00B1444B" w:rsidRPr="00B1444B" w:rsidRDefault="00B1444B" w:rsidP="00B1444B">
      <w:pPr>
        <w:jc w:val="both"/>
        <w:rPr>
          <w:sz w:val="24"/>
          <w:szCs w:val="24"/>
        </w:rPr>
      </w:pPr>
    </w:p>
    <w:p w:rsidR="00B1444B" w:rsidRPr="00B1444B" w:rsidRDefault="00B1444B" w:rsidP="00B1444B">
      <w:pPr>
        <w:jc w:val="both"/>
        <w:rPr>
          <w:b/>
          <w:bCs/>
          <w:sz w:val="24"/>
          <w:szCs w:val="24"/>
        </w:rPr>
      </w:pPr>
      <w:r w:rsidRPr="00B1444B">
        <w:rPr>
          <w:b/>
          <w:bCs/>
          <w:sz w:val="24"/>
          <w:szCs w:val="24"/>
        </w:rPr>
        <w:t>ZAMAWIAJĄCYM:</w:t>
      </w:r>
    </w:p>
    <w:p w:rsidR="00B1444B" w:rsidRPr="00B1444B" w:rsidRDefault="00B1444B" w:rsidP="00B1444B">
      <w:pPr>
        <w:jc w:val="both"/>
        <w:rPr>
          <w:b/>
          <w:bCs/>
          <w:sz w:val="24"/>
          <w:szCs w:val="24"/>
        </w:rPr>
      </w:pPr>
    </w:p>
    <w:p w:rsidR="00B1444B" w:rsidRPr="00B1444B" w:rsidRDefault="00B1444B" w:rsidP="00B1444B">
      <w:pPr>
        <w:jc w:val="both"/>
        <w:rPr>
          <w:sz w:val="24"/>
          <w:szCs w:val="24"/>
        </w:rPr>
      </w:pPr>
      <w:r w:rsidRPr="00B1444B">
        <w:rPr>
          <w:b/>
          <w:bCs/>
          <w:sz w:val="24"/>
          <w:szCs w:val="24"/>
        </w:rPr>
        <w:t>Gminą Kozienice</w:t>
      </w:r>
      <w:r w:rsidRPr="00B1444B">
        <w:rPr>
          <w:sz w:val="24"/>
          <w:szCs w:val="24"/>
        </w:rPr>
        <w:t xml:space="preserve">, </w:t>
      </w:r>
    </w:p>
    <w:p w:rsidR="001E1C16" w:rsidRDefault="00B1444B" w:rsidP="00B1444B">
      <w:pPr>
        <w:jc w:val="both"/>
        <w:rPr>
          <w:sz w:val="24"/>
          <w:szCs w:val="24"/>
        </w:rPr>
      </w:pPr>
      <w:r w:rsidRPr="00B1444B">
        <w:rPr>
          <w:sz w:val="24"/>
          <w:szCs w:val="24"/>
        </w:rPr>
        <w:t>z siedzibą w Kozie</w:t>
      </w:r>
      <w:r w:rsidR="001E1C16">
        <w:rPr>
          <w:sz w:val="24"/>
          <w:szCs w:val="24"/>
        </w:rPr>
        <w:t xml:space="preserve">nicach, ul. Parkowa 5, </w:t>
      </w:r>
    </w:p>
    <w:p w:rsidR="00B1444B" w:rsidRPr="00B1444B" w:rsidRDefault="001E1C16" w:rsidP="00B1444B">
      <w:pPr>
        <w:jc w:val="both"/>
        <w:rPr>
          <w:bCs/>
          <w:sz w:val="24"/>
          <w:szCs w:val="24"/>
        </w:rPr>
      </w:pPr>
      <w:r>
        <w:rPr>
          <w:sz w:val="24"/>
          <w:szCs w:val="24"/>
        </w:rPr>
        <w:t>NIP 812 182 82 16  REGON 670223333</w:t>
      </w:r>
    </w:p>
    <w:p w:rsidR="00B1444B" w:rsidRPr="00B1444B" w:rsidRDefault="00B1444B" w:rsidP="00B1444B">
      <w:pPr>
        <w:jc w:val="both"/>
        <w:rPr>
          <w:sz w:val="24"/>
          <w:szCs w:val="24"/>
        </w:rPr>
      </w:pPr>
    </w:p>
    <w:p w:rsidR="00B1444B" w:rsidRPr="00B1444B" w:rsidRDefault="00B1444B" w:rsidP="00B1444B">
      <w:pPr>
        <w:jc w:val="both"/>
        <w:rPr>
          <w:b/>
          <w:bCs/>
          <w:sz w:val="24"/>
          <w:szCs w:val="24"/>
        </w:rPr>
      </w:pPr>
      <w:r w:rsidRPr="00B1444B">
        <w:rPr>
          <w:sz w:val="24"/>
          <w:szCs w:val="24"/>
        </w:rPr>
        <w:t>reprezentowanym przez:</w:t>
      </w:r>
    </w:p>
    <w:p w:rsidR="00B1444B" w:rsidRPr="00B1444B" w:rsidRDefault="00B1444B" w:rsidP="00B1444B">
      <w:pPr>
        <w:jc w:val="both"/>
        <w:rPr>
          <w:b/>
          <w:bCs/>
          <w:sz w:val="24"/>
          <w:szCs w:val="24"/>
        </w:rPr>
      </w:pPr>
    </w:p>
    <w:p w:rsidR="00B1444B" w:rsidRPr="00B1444B" w:rsidRDefault="00B1444B" w:rsidP="00B1444B">
      <w:pPr>
        <w:jc w:val="both"/>
        <w:rPr>
          <w:sz w:val="24"/>
          <w:szCs w:val="24"/>
        </w:rPr>
      </w:pPr>
      <w:r w:rsidRPr="00B1444B">
        <w:rPr>
          <w:b/>
          <w:bCs/>
          <w:sz w:val="24"/>
          <w:szCs w:val="24"/>
        </w:rPr>
        <w:t xml:space="preserve">1. </w:t>
      </w:r>
      <w:r w:rsidR="001E1C16">
        <w:rPr>
          <w:b/>
          <w:bCs/>
          <w:sz w:val="24"/>
          <w:szCs w:val="24"/>
        </w:rPr>
        <w:t xml:space="preserve">dr inż. Tomasza Śmietankę - Burmistrza </w:t>
      </w:r>
      <w:r w:rsidRPr="00B1444B">
        <w:rPr>
          <w:sz w:val="24"/>
          <w:szCs w:val="24"/>
        </w:rPr>
        <w:t xml:space="preserve"> </w:t>
      </w:r>
      <w:r w:rsidR="001E1C16">
        <w:rPr>
          <w:sz w:val="24"/>
          <w:szCs w:val="24"/>
        </w:rPr>
        <w:t>Gminy Kozienice</w:t>
      </w:r>
    </w:p>
    <w:p w:rsidR="00B1444B" w:rsidRPr="00B1444B" w:rsidRDefault="00B1444B" w:rsidP="00B1444B">
      <w:pPr>
        <w:jc w:val="both"/>
        <w:rPr>
          <w:sz w:val="24"/>
          <w:szCs w:val="24"/>
        </w:rPr>
      </w:pPr>
      <w:r w:rsidRPr="00B1444B">
        <w:rPr>
          <w:sz w:val="24"/>
          <w:szCs w:val="24"/>
        </w:rPr>
        <w:t>przy kontrasygnacie Sk</w:t>
      </w:r>
      <w:r w:rsidR="001E1C16">
        <w:rPr>
          <w:sz w:val="24"/>
          <w:szCs w:val="24"/>
        </w:rPr>
        <w:t>arbnika Gminy – mgr Barbary Galińskiej</w:t>
      </w:r>
    </w:p>
    <w:p w:rsidR="00B1444B" w:rsidRPr="00B1444B" w:rsidRDefault="00B1444B" w:rsidP="00B1444B">
      <w:pPr>
        <w:jc w:val="both"/>
        <w:rPr>
          <w:b/>
          <w:bCs/>
          <w:sz w:val="24"/>
          <w:szCs w:val="24"/>
        </w:rPr>
      </w:pPr>
      <w:r w:rsidRPr="00B1444B">
        <w:rPr>
          <w:sz w:val="24"/>
          <w:szCs w:val="24"/>
        </w:rPr>
        <w:t xml:space="preserve">    </w:t>
      </w:r>
    </w:p>
    <w:p w:rsidR="00B1444B" w:rsidRPr="00B1444B" w:rsidRDefault="00B1444B" w:rsidP="00B1444B">
      <w:pPr>
        <w:jc w:val="both"/>
        <w:rPr>
          <w:sz w:val="24"/>
          <w:szCs w:val="24"/>
        </w:rPr>
      </w:pPr>
      <w:r w:rsidRPr="00B1444B">
        <w:rPr>
          <w:sz w:val="24"/>
          <w:szCs w:val="24"/>
        </w:rPr>
        <w:t xml:space="preserve">a  </w:t>
      </w:r>
    </w:p>
    <w:p w:rsidR="00B1444B" w:rsidRPr="00B1444B" w:rsidRDefault="00B1444B" w:rsidP="00B1444B">
      <w:pPr>
        <w:jc w:val="both"/>
        <w:rPr>
          <w:b/>
          <w:bCs/>
          <w:sz w:val="24"/>
          <w:szCs w:val="24"/>
        </w:rPr>
      </w:pPr>
      <w:r w:rsidRPr="00B1444B">
        <w:rPr>
          <w:b/>
          <w:bCs/>
          <w:sz w:val="24"/>
          <w:szCs w:val="24"/>
        </w:rPr>
        <w:t>WYKONAWCĄ:</w:t>
      </w:r>
    </w:p>
    <w:p w:rsidR="00B1444B" w:rsidRPr="00B1444B" w:rsidRDefault="00B1444B" w:rsidP="00B1444B">
      <w:pPr>
        <w:jc w:val="both"/>
        <w:rPr>
          <w:sz w:val="24"/>
          <w:szCs w:val="24"/>
        </w:rPr>
      </w:pPr>
      <w:r w:rsidRPr="00B1444B">
        <w:rPr>
          <w:sz w:val="24"/>
          <w:szCs w:val="24"/>
        </w:rPr>
        <w:t>....................................................................................................</w:t>
      </w:r>
    </w:p>
    <w:p w:rsidR="00B1444B" w:rsidRPr="00B1444B" w:rsidRDefault="00B1444B" w:rsidP="00B1444B">
      <w:pPr>
        <w:jc w:val="both"/>
        <w:rPr>
          <w:sz w:val="24"/>
          <w:szCs w:val="24"/>
        </w:rPr>
      </w:pPr>
      <w:r w:rsidRPr="00B1444B">
        <w:rPr>
          <w:sz w:val="24"/>
          <w:szCs w:val="24"/>
        </w:rPr>
        <w:t>z siedzibą ...................................................................................</w:t>
      </w:r>
    </w:p>
    <w:p w:rsidR="00B1444B" w:rsidRPr="00B1444B" w:rsidRDefault="00B1444B" w:rsidP="00B1444B">
      <w:pPr>
        <w:jc w:val="both"/>
        <w:rPr>
          <w:b/>
          <w:bCs/>
          <w:sz w:val="24"/>
          <w:szCs w:val="24"/>
        </w:rPr>
      </w:pPr>
      <w:r w:rsidRPr="00B1444B">
        <w:rPr>
          <w:sz w:val="24"/>
          <w:szCs w:val="24"/>
        </w:rPr>
        <w:t xml:space="preserve">NIP ........................... REGON ................................................... </w:t>
      </w:r>
      <w:r w:rsidRPr="00B1444B">
        <w:rPr>
          <w:b/>
          <w:bCs/>
          <w:sz w:val="24"/>
          <w:szCs w:val="24"/>
        </w:rPr>
        <w:t xml:space="preserve"> </w:t>
      </w:r>
    </w:p>
    <w:p w:rsidR="00B1444B" w:rsidRPr="00B1444B" w:rsidRDefault="00B1444B" w:rsidP="00B1444B">
      <w:pPr>
        <w:jc w:val="both"/>
        <w:rPr>
          <w:sz w:val="24"/>
          <w:szCs w:val="24"/>
        </w:rPr>
      </w:pPr>
      <w:r w:rsidRPr="00B1444B">
        <w:rPr>
          <w:sz w:val="24"/>
          <w:szCs w:val="24"/>
        </w:rPr>
        <w:t>reprezentowanym przez:</w:t>
      </w:r>
    </w:p>
    <w:p w:rsidR="00B1444B" w:rsidRPr="00B1444B" w:rsidRDefault="00B1444B" w:rsidP="00B1444B">
      <w:pPr>
        <w:jc w:val="both"/>
        <w:rPr>
          <w:sz w:val="24"/>
          <w:szCs w:val="24"/>
        </w:rPr>
      </w:pPr>
      <w:r w:rsidRPr="00B1444B">
        <w:rPr>
          <w:sz w:val="24"/>
          <w:szCs w:val="24"/>
        </w:rPr>
        <w:t>1. .................................................................................................</w:t>
      </w:r>
    </w:p>
    <w:p w:rsidR="00B1444B" w:rsidRPr="00B1444B" w:rsidRDefault="00B1444B" w:rsidP="00B1444B">
      <w:pPr>
        <w:ind w:left="360"/>
        <w:jc w:val="both"/>
        <w:rPr>
          <w:b/>
          <w:bCs/>
          <w:sz w:val="24"/>
          <w:szCs w:val="24"/>
        </w:rPr>
      </w:pPr>
      <w:r w:rsidRPr="00B1444B">
        <w:rPr>
          <w:b/>
          <w:bCs/>
          <w:sz w:val="24"/>
          <w:szCs w:val="24"/>
        </w:rPr>
        <w:tab/>
      </w:r>
    </w:p>
    <w:p w:rsidR="00B1444B" w:rsidRPr="00B1444B" w:rsidRDefault="00B1444B" w:rsidP="00B1444B">
      <w:pPr>
        <w:jc w:val="both"/>
        <w:rPr>
          <w:sz w:val="24"/>
          <w:szCs w:val="24"/>
        </w:rPr>
      </w:pPr>
      <w:r w:rsidRPr="00B1444B">
        <w:rPr>
          <w:sz w:val="24"/>
          <w:szCs w:val="24"/>
        </w:rPr>
        <w:t xml:space="preserve"> została zawarta umowa następującej treści:</w:t>
      </w:r>
    </w:p>
    <w:p w:rsidR="00B1444B" w:rsidRPr="00B1444B" w:rsidRDefault="00B1444B" w:rsidP="00B1444B">
      <w:pPr>
        <w:jc w:val="both"/>
        <w:rPr>
          <w:sz w:val="24"/>
          <w:szCs w:val="24"/>
        </w:rPr>
      </w:pPr>
    </w:p>
    <w:p w:rsidR="00B1444B" w:rsidRPr="00B1444B" w:rsidRDefault="00B1444B" w:rsidP="00B1444B">
      <w:pPr>
        <w:ind w:left="3540" w:firstLine="708"/>
        <w:jc w:val="both"/>
        <w:rPr>
          <w:sz w:val="24"/>
          <w:szCs w:val="24"/>
        </w:rPr>
      </w:pPr>
      <w:r w:rsidRPr="00B1444B">
        <w:rPr>
          <w:sz w:val="24"/>
          <w:szCs w:val="24"/>
        </w:rPr>
        <w:t xml:space="preserve">  § 1</w:t>
      </w:r>
    </w:p>
    <w:p w:rsidR="00BC3511" w:rsidRDefault="00B1444B" w:rsidP="00B1444B">
      <w:pPr>
        <w:jc w:val="both"/>
        <w:rPr>
          <w:b/>
          <w:bCs/>
          <w:sz w:val="22"/>
          <w:szCs w:val="22"/>
        </w:rPr>
      </w:pPr>
      <w:r w:rsidRPr="00B1444B">
        <w:rPr>
          <w:sz w:val="24"/>
          <w:szCs w:val="24"/>
        </w:rPr>
        <w:t>1.Zamawiający zleca, a Wykonawca zobowiązuje się do wykonania</w:t>
      </w:r>
      <w:r w:rsidR="002E07D5">
        <w:rPr>
          <w:b/>
          <w:bCs/>
          <w:sz w:val="24"/>
          <w:szCs w:val="24"/>
        </w:rPr>
        <w:t xml:space="preserve"> </w:t>
      </w:r>
      <w:r w:rsidR="002E07D5" w:rsidRPr="002E07D5">
        <w:rPr>
          <w:bCs/>
          <w:sz w:val="24"/>
          <w:szCs w:val="24"/>
        </w:rPr>
        <w:t>opracowania dotyczącego</w:t>
      </w:r>
      <w:r w:rsidR="002E07D5">
        <w:rPr>
          <w:b/>
          <w:bCs/>
          <w:sz w:val="22"/>
          <w:szCs w:val="22"/>
        </w:rPr>
        <w:t xml:space="preserve"> </w:t>
      </w:r>
    </w:p>
    <w:p w:rsidR="00B1444B" w:rsidRPr="003148EB" w:rsidRDefault="005D721A" w:rsidP="00B1444B">
      <w:pPr>
        <w:jc w:val="both"/>
        <w:rPr>
          <w:bCs/>
          <w:sz w:val="22"/>
          <w:szCs w:val="22"/>
        </w:rPr>
      </w:pPr>
      <w:r>
        <w:rPr>
          <w:b/>
          <w:bCs/>
          <w:sz w:val="22"/>
          <w:szCs w:val="22"/>
        </w:rPr>
        <w:t>„</w:t>
      </w:r>
      <w:r w:rsidR="00BC3511">
        <w:rPr>
          <w:b/>
          <w:bCs/>
          <w:sz w:val="22"/>
          <w:szCs w:val="22"/>
        </w:rPr>
        <w:t>częściowej zmiany miejscowego planu zagospodarowania przestrzennego</w:t>
      </w:r>
      <w:r>
        <w:rPr>
          <w:b/>
          <w:bCs/>
          <w:sz w:val="22"/>
          <w:szCs w:val="22"/>
        </w:rPr>
        <w:t>……………………….</w:t>
      </w:r>
      <w:r w:rsidR="00BC3511">
        <w:rPr>
          <w:b/>
          <w:bCs/>
          <w:sz w:val="22"/>
          <w:szCs w:val="22"/>
        </w:rPr>
        <w:t xml:space="preserve"> </w:t>
      </w:r>
      <w:r>
        <w:rPr>
          <w:b/>
          <w:bCs/>
          <w:sz w:val="22"/>
          <w:szCs w:val="22"/>
        </w:rPr>
        <w:t>.</w:t>
      </w:r>
      <w:r w:rsidR="00BC3511">
        <w:rPr>
          <w:b/>
          <w:bCs/>
          <w:sz w:val="22"/>
          <w:szCs w:val="22"/>
        </w:rPr>
        <w:t xml:space="preserve">…………………………………………………………………… </w:t>
      </w:r>
      <w:r w:rsidR="003148EB">
        <w:rPr>
          <w:bCs/>
          <w:sz w:val="22"/>
          <w:szCs w:val="22"/>
        </w:rPr>
        <w:t>zgodnie z zapytaniem ofertowym i ofertą wykonawcy.</w:t>
      </w:r>
    </w:p>
    <w:p w:rsidR="008019E5" w:rsidRDefault="008019E5" w:rsidP="00B1444B">
      <w:pPr>
        <w:jc w:val="both"/>
        <w:rPr>
          <w:sz w:val="24"/>
          <w:szCs w:val="24"/>
        </w:rPr>
      </w:pPr>
    </w:p>
    <w:p w:rsidR="00B01B57" w:rsidRDefault="00B01B57" w:rsidP="00B01B57">
      <w:pPr>
        <w:jc w:val="center"/>
        <w:rPr>
          <w:sz w:val="24"/>
          <w:szCs w:val="24"/>
        </w:rPr>
      </w:pPr>
      <w:r w:rsidRPr="00B01B57">
        <w:rPr>
          <w:sz w:val="24"/>
          <w:szCs w:val="24"/>
        </w:rPr>
        <w:t>§</w:t>
      </w:r>
      <w:r>
        <w:rPr>
          <w:sz w:val="24"/>
          <w:szCs w:val="24"/>
        </w:rPr>
        <w:t xml:space="preserve"> 2</w:t>
      </w:r>
    </w:p>
    <w:p w:rsidR="003E2248" w:rsidRDefault="003E2248" w:rsidP="00B01B57">
      <w:pPr>
        <w:jc w:val="center"/>
        <w:rPr>
          <w:sz w:val="24"/>
          <w:szCs w:val="24"/>
        </w:rPr>
      </w:pPr>
    </w:p>
    <w:p w:rsidR="003E2248" w:rsidRPr="003E2248" w:rsidRDefault="003E2248" w:rsidP="00AD5575">
      <w:pPr>
        <w:numPr>
          <w:ilvl w:val="0"/>
          <w:numId w:val="1"/>
        </w:numPr>
        <w:jc w:val="both"/>
        <w:rPr>
          <w:b/>
        </w:rPr>
      </w:pPr>
      <w:r w:rsidRPr="003E2248">
        <w:rPr>
          <w:b/>
        </w:rPr>
        <w:t>W zakres przedmiotu zamówienia wchodzi wykonanie zmiany studium, a w szczególności:</w:t>
      </w:r>
    </w:p>
    <w:p w:rsidR="00081DC4" w:rsidRDefault="00081DC4" w:rsidP="00081DC4">
      <w:pPr>
        <w:pStyle w:val="znak"/>
        <w:spacing w:before="0" w:beforeAutospacing="0" w:after="0" w:afterAutospacing="0"/>
        <w:jc w:val="both"/>
        <w:rPr>
          <w:rFonts w:ascii="Arial" w:hAnsi="Arial" w:cs="Arial"/>
          <w:sz w:val="18"/>
          <w:szCs w:val="18"/>
        </w:rPr>
      </w:pPr>
    </w:p>
    <w:p w:rsidR="00081DC4" w:rsidRPr="00081DC4" w:rsidRDefault="00081DC4" w:rsidP="00081DC4">
      <w:pPr>
        <w:pStyle w:val="znak"/>
        <w:spacing w:before="0" w:beforeAutospacing="0" w:after="0" w:afterAutospacing="0"/>
        <w:jc w:val="both"/>
        <w:rPr>
          <w:sz w:val="22"/>
          <w:szCs w:val="22"/>
        </w:rPr>
      </w:pPr>
      <w:r>
        <w:rPr>
          <w:rFonts w:ascii="Arial" w:hAnsi="Arial" w:cs="Arial"/>
          <w:sz w:val="18"/>
          <w:szCs w:val="18"/>
        </w:rPr>
        <w:t xml:space="preserve">1. </w:t>
      </w:r>
      <w:r w:rsidRPr="00081DC4">
        <w:rPr>
          <w:sz w:val="22"/>
          <w:szCs w:val="22"/>
        </w:rPr>
        <w:t xml:space="preserve">Analiza materiałów wyjściowych, ocena ich wzajemnej spójności i przydatności do prac nad zmianą miejscowego planu. Wytyczne i wnioski do prac planistycznych. </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2.    </w:t>
      </w:r>
      <w:r w:rsidRPr="00081DC4">
        <w:rPr>
          <w:sz w:val="22"/>
          <w:szCs w:val="22"/>
        </w:rPr>
        <w:t xml:space="preserve"> Ocena zgłoszonych wniosków do zmiany planu. </w:t>
      </w:r>
    </w:p>
    <w:p w:rsidR="00081DC4" w:rsidRPr="00081DC4" w:rsidRDefault="00081DC4" w:rsidP="00081DC4">
      <w:pPr>
        <w:pStyle w:val="znak"/>
        <w:spacing w:before="0" w:beforeAutospacing="0" w:after="0" w:afterAutospacing="0"/>
        <w:jc w:val="both"/>
        <w:rPr>
          <w:sz w:val="22"/>
          <w:szCs w:val="22"/>
        </w:rPr>
      </w:pPr>
      <w:r w:rsidRPr="00081DC4">
        <w:rPr>
          <w:sz w:val="22"/>
          <w:szCs w:val="22"/>
        </w:rPr>
        <w:t xml:space="preserve">3. </w:t>
      </w:r>
      <w:r w:rsidRPr="00081DC4">
        <w:rPr>
          <w:rFonts w:eastAsia="Arial"/>
          <w:sz w:val="22"/>
          <w:szCs w:val="22"/>
        </w:rPr>
        <w:t xml:space="preserve">  </w:t>
      </w:r>
      <w:r w:rsidRPr="00081DC4">
        <w:rPr>
          <w:sz w:val="22"/>
          <w:szCs w:val="22"/>
        </w:rPr>
        <w:t xml:space="preserve"> Opracowanie prognozy skutków finansowych. </w:t>
      </w:r>
    </w:p>
    <w:p w:rsidR="00081DC4" w:rsidRPr="00081DC4" w:rsidRDefault="00081DC4" w:rsidP="00081DC4">
      <w:pPr>
        <w:pStyle w:val="znak"/>
        <w:spacing w:before="0" w:beforeAutospacing="0" w:after="0" w:afterAutospacing="0"/>
        <w:jc w:val="both"/>
        <w:rPr>
          <w:sz w:val="22"/>
          <w:szCs w:val="22"/>
        </w:rPr>
      </w:pPr>
      <w:r w:rsidRPr="00081DC4">
        <w:rPr>
          <w:sz w:val="22"/>
          <w:szCs w:val="22"/>
        </w:rPr>
        <w:t xml:space="preserve">4.    Opracowanie </w:t>
      </w:r>
      <w:proofErr w:type="spellStart"/>
      <w:r w:rsidRPr="00081DC4">
        <w:rPr>
          <w:sz w:val="22"/>
          <w:szCs w:val="22"/>
        </w:rPr>
        <w:t>ekofizjograficzne</w:t>
      </w:r>
      <w:proofErr w:type="spellEnd"/>
      <w:r w:rsidRPr="00081DC4">
        <w:rPr>
          <w:sz w:val="22"/>
          <w:szCs w:val="22"/>
        </w:rPr>
        <w:t>.</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5.    </w:t>
      </w:r>
      <w:r w:rsidRPr="00081DC4">
        <w:rPr>
          <w:sz w:val="22"/>
          <w:szCs w:val="22"/>
        </w:rPr>
        <w:t xml:space="preserve"> Projekt zmiany planu miejscowego. </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 xml:space="preserve">6.    </w:t>
      </w:r>
      <w:r w:rsidRPr="00081DC4">
        <w:rPr>
          <w:sz w:val="22"/>
          <w:szCs w:val="22"/>
        </w:rPr>
        <w:t xml:space="preserve"> Prognoza oddziaływania na środowisko do zmiany planu miejscowego.</w:t>
      </w:r>
    </w:p>
    <w:p w:rsidR="00081DC4" w:rsidRPr="00081DC4" w:rsidRDefault="00081DC4" w:rsidP="00081DC4">
      <w:pPr>
        <w:pStyle w:val="znak"/>
        <w:spacing w:before="0" w:beforeAutospacing="0" w:after="0" w:afterAutospacing="0"/>
        <w:jc w:val="both"/>
        <w:rPr>
          <w:sz w:val="22"/>
          <w:szCs w:val="22"/>
        </w:rPr>
      </w:pPr>
      <w:r w:rsidRPr="00081DC4">
        <w:rPr>
          <w:sz w:val="22"/>
          <w:szCs w:val="22"/>
        </w:rPr>
        <w:t>7.    Opiniowanie i uzgadnianie  projektu zmiany planu miejscowego</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8. </w:t>
      </w:r>
      <w:r w:rsidRPr="00081DC4">
        <w:rPr>
          <w:sz w:val="22"/>
          <w:szCs w:val="22"/>
        </w:rPr>
        <w:t xml:space="preserve">    Wyłożenie projektu zmiany planu do publicznego wglądu i dyskusja publiczna. </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 xml:space="preserve">9.   </w:t>
      </w:r>
      <w:r w:rsidRPr="00081DC4">
        <w:rPr>
          <w:sz w:val="22"/>
          <w:szCs w:val="22"/>
        </w:rPr>
        <w:t xml:space="preserve">   Analiza uwag wniesionych do projektu zmiany planu miejscowego z uzasadnieniem, przygotowanie projektu listy nieuwzględnionych uwag z uzasadnieniem oraz informacją Burmistrza w sprawie rozpatrzenia uwag i innych niezbędnych dokumentów,</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10. </w:t>
      </w:r>
      <w:r w:rsidRPr="00081DC4">
        <w:rPr>
          <w:sz w:val="22"/>
          <w:szCs w:val="22"/>
        </w:rPr>
        <w:t xml:space="preserve">   Przygotowanie projektu zmiany planu  do uchwalenia przez Radę Miejską w Kozienicach wraz z niezbędnymi załącznikami,</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11. </w:t>
      </w:r>
      <w:r w:rsidRPr="00081DC4">
        <w:rPr>
          <w:sz w:val="22"/>
          <w:szCs w:val="22"/>
        </w:rPr>
        <w:t xml:space="preserve"> Przygotowanie do przedstawienia Wojewodzie Mazowieckiemu uchwały  uchwalającej zmianę planu miejscowego  wraz z załącznikami oraz dokumentacją prac planis</w:t>
      </w:r>
      <w:r w:rsidR="000D010D">
        <w:rPr>
          <w:sz w:val="22"/>
          <w:szCs w:val="22"/>
        </w:rPr>
        <w:t xml:space="preserve">tycznych( odpowiednio opisaną i </w:t>
      </w:r>
      <w:r w:rsidRPr="00081DC4">
        <w:rPr>
          <w:sz w:val="22"/>
          <w:szCs w:val="22"/>
        </w:rPr>
        <w:t xml:space="preserve">ułożoną). </w:t>
      </w:r>
    </w:p>
    <w:p w:rsidR="00081DC4" w:rsidRPr="00081DC4" w:rsidRDefault="00081DC4" w:rsidP="00081DC4">
      <w:pPr>
        <w:pStyle w:val="znak"/>
        <w:spacing w:before="0" w:beforeAutospacing="0" w:after="0" w:afterAutospacing="0"/>
        <w:jc w:val="both"/>
        <w:rPr>
          <w:sz w:val="22"/>
          <w:szCs w:val="22"/>
        </w:rPr>
      </w:pPr>
      <w:r w:rsidRPr="00081DC4">
        <w:rPr>
          <w:sz w:val="22"/>
          <w:szCs w:val="22"/>
        </w:rPr>
        <w:lastRenderedPageBreak/>
        <w:t>12. przygotowanie uzasadnienia i podsumowania zgodnie z ustawą o udostępnieniu informacji o środowisku i jego ochronie, udziale społeczeństwa w ochronie środowiska oraz ocenach oddziaływania na środowisko,</w:t>
      </w:r>
    </w:p>
    <w:p w:rsidR="00081DC4" w:rsidRPr="00081DC4" w:rsidRDefault="00081DC4" w:rsidP="00081DC4">
      <w:pPr>
        <w:pStyle w:val="znak"/>
        <w:spacing w:before="0" w:beforeAutospacing="0" w:after="0" w:afterAutospacing="0"/>
        <w:jc w:val="both"/>
        <w:rPr>
          <w:sz w:val="22"/>
          <w:szCs w:val="22"/>
        </w:rPr>
      </w:pPr>
      <w:r w:rsidRPr="00081DC4">
        <w:rPr>
          <w:rFonts w:eastAsia="Arial"/>
          <w:sz w:val="22"/>
          <w:szCs w:val="22"/>
        </w:rPr>
        <w:t xml:space="preserve">13.  Opracowanie całościowej </w:t>
      </w:r>
      <w:r w:rsidR="00EF3587">
        <w:rPr>
          <w:sz w:val="22"/>
          <w:szCs w:val="22"/>
        </w:rPr>
        <w:t xml:space="preserve"> dokumentacji</w:t>
      </w:r>
      <w:r w:rsidRPr="00081DC4">
        <w:rPr>
          <w:sz w:val="22"/>
          <w:szCs w:val="22"/>
        </w:rPr>
        <w:t xml:space="preserve"> formalno-prawnej. </w:t>
      </w:r>
    </w:p>
    <w:p w:rsidR="00081DC4" w:rsidRPr="00081DC4" w:rsidRDefault="00081DC4" w:rsidP="00081DC4">
      <w:pPr>
        <w:pStyle w:val="znak"/>
        <w:spacing w:before="0" w:beforeAutospacing="0" w:after="0" w:afterAutospacing="0"/>
        <w:jc w:val="both"/>
        <w:rPr>
          <w:sz w:val="22"/>
          <w:szCs w:val="22"/>
        </w:rPr>
      </w:pPr>
      <w:r w:rsidRPr="00081DC4">
        <w:rPr>
          <w:sz w:val="22"/>
          <w:szCs w:val="22"/>
        </w:rPr>
        <w:t>14. Nanoszenie wszelkich poprawek w trakcie opracowania zmiany planu.</w:t>
      </w:r>
    </w:p>
    <w:p w:rsidR="003E2248" w:rsidRPr="00081DC4" w:rsidRDefault="003E2248" w:rsidP="00CB6D3E">
      <w:pPr>
        <w:jc w:val="both"/>
        <w:rPr>
          <w:sz w:val="22"/>
          <w:szCs w:val="22"/>
        </w:rPr>
      </w:pPr>
      <w:r w:rsidRPr="00081DC4">
        <w:rPr>
          <w:sz w:val="22"/>
          <w:szCs w:val="22"/>
        </w:rPr>
        <w:t xml:space="preserve">  </w:t>
      </w:r>
    </w:p>
    <w:p w:rsidR="003E2248" w:rsidRDefault="003E2248" w:rsidP="00AD5575">
      <w:pPr>
        <w:numPr>
          <w:ilvl w:val="0"/>
          <w:numId w:val="1"/>
        </w:numPr>
        <w:tabs>
          <w:tab w:val="num" w:pos="284"/>
        </w:tabs>
        <w:jc w:val="both"/>
        <w:rPr>
          <w:b/>
        </w:rPr>
      </w:pPr>
      <w:r w:rsidRPr="00CB6D3E">
        <w:rPr>
          <w:b/>
        </w:rPr>
        <w:t>W ramach przedmiotu zamówienia Wykonawca zobowiązuje się do:</w:t>
      </w:r>
    </w:p>
    <w:p w:rsidR="00081DC4" w:rsidRDefault="00081DC4" w:rsidP="00081DC4">
      <w:pPr>
        <w:ind w:left="360"/>
        <w:jc w:val="both"/>
        <w:rPr>
          <w:b/>
        </w:rPr>
      </w:pPr>
    </w:p>
    <w:p w:rsidR="00081DC4" w:rsidRPr="00081DC4" w:rsidRDefault="00081DC4" w:rsidP="00081DC4">
      <w:pPr>
        <w:pStyle w:val="Akapitzlist"/>
        <w:spacing w:after="0" w:line="240" w:lineRule="auto"/>
        <w:ind w:left="357"/>
        <w:jc w:val="both"/>
        <w:rPr>
          <w:rFonts w:ascii="Times New Roman" w:hAnsi="Times New Roman" w:cs="Times New Roman"/>
        </w:rPr>
      </w:pPr>
      <w:r w:rsidRPr="00640937">
        <w:rPr>
          <w:rFonts w:ascii="Times New Roman" w:hAnsi="Times New Roman" w:cs="Times New Roman"/>
          <w:sz w:val="18"/>
          <w:szCs w:val="18"/>
        </w:rPr>
        <w:t>1</w:t>
      </w:r>
      <w:r w:rsidRPr="00640937">
        <w:rPr>
          <w:rFonts w:ascii="Times New Roman" w:hAnsi="Times New Roman" w:cs="Times New Roman"/>
        </w:rPr>
        <w:t>.</w:t>
      </w:r>
      <w:r w:rsidR="00640937">
        <w:rPr>
          <w:rFonts w:ascii="Times New Roman" w:hAnsi="Times New Roman" w:cs="Times New Roman"/>
        </w:rPr>
        <w:t xml:space="preserve"> </w:t>
      </w:r>
      <w:r w:rsidRPr="00081DC4">
        <w:rPr>
          <w:rFonts w:ascii="Times New Roman" w:hAnsi="Times New Roman" w:cs="Times New Roman"/>
        </w:rPr>
        <w:t>prowadzenia procedur</w:t>
      </w:r>
      <w:r w:rsidR="00640937">
        <w:rPr>
          <w:rFonts w:ascii="Times New Roman" w:hAnsi="Times New Roman" w:cs="Times New Roman"/>
        </w:rPr>
        <w:t>y formalno-prawnej zmiany planu miejscowego</w:t>
      </w:r>
      <w:r w:rsidRPr="00081DC4">
        <w:rPr>
          <w:rFonts w:ascii="Times New Roman" w:hAnsi="Times New Roman" w:cs="Times New Roman"/>
        </w:rPr>
        <w:t xml:space="preserve">, zgodnie z przepisami ustawy o planowaniu i zagospodarowaniu przestrzennym oraz ustawy o udostępnieniu informacji o środowisku i jego ochronie, udziale społeczeństwa w ochronie środowiska oraz ocenach oddziaływania na środowisko i przekazanie kompletu dokumentacji prac planistycznych w tym m.in.: przygotowanie treści ogłoszeń i obwieszczeń, przygotowanie zawiadomień właściwych instytucji i organów o podjęciu uchwały o przystąpieniu do zmiany </w:t>
      </w:r>
      <w:r w:rsidR="00640937">
        <w:rPr>
          <w:rFonts w:ascii="Times New Roman" w:hAnsi="Times New Roman" w:cs="Times New Roman"/>
        </w:rPr>
        <w:t>planu</w:t>
      </w:r>
      <w:r w:rsidRPr="00081DC4">
        <w:rPr>
          <w:rFonts w:ascii="Times New Roman" w:hAnsi="Times New Roman" w:cs="Times New Roman"/>
        </w:rPr>
        <w:t>, a także wystąpień celem uzg</w:t>
      </w:r>
      <w:r w:rsidR="00640937">
        <w:rPr>
          <w:rFonts w:ascii="Times New Roman" w:hAnsi="Times New Roman" w:cs="Times New Roman"/>
        </w:rPr>
        <w:t>odnienia i opiniowania projektu zmiany planu</w:t>
      </w:r>
      <w:r w:rsidRPr="00081DC4">
        <w:rPr>
          <w:rFonts w:ascii="Times New Roman" w:hAnsi="Times New Roman" w:cs="Times New Roman"/>
        </w:rPr>
        <w:t xml:space="preserve"> i prognozy oddziaływania na środowisko wraz z przekazaniem niezbędnej ilości kopii projektu  i prognozy,  przygotowanie wykazu wniosków, wykazu: opinii i  uzgodnień i innych niezbędnych dokumentów.  </w:t>
      </w:r>
    </w:p>
    <w:p w:rsidR="00081DC4" w:rsidRPr="00081DC4" w:rsidRDefault="00081DC4" w:rsidP="00081DC4">
      <w:pPr>
        <w:pStyle w:val="Akapitzlist"/>
        <w:spacing w:after="0" w:line="240" w:lineRule="auto"/>
        <w:ind w:left="357"/>
        <w:jc w:val="both"/>
        <w:rPr>
          <w:rFonts w:ascii="Times New Roman" w:hAnsi="Times New Roman" w:cs="Times New Roman"/>
        </w:rPr>
      </w:pPr>
      <w:r w:rsidRPr="00081DC4">
        <w:rPr>
          <w:rFonts w:ascii="Times New Roman" w:hAnsi="Times New Roman" w:cs="Times New Roman"/>
        </w:rPr>
        <w:t xml:space="preserve">2. prowadzenia bieżących konsultacji rozwiązań projektowych z Zamawiającym, w terminach wyznaczonych przez Zamawiającego. </w:t>
      </w:r>
    </w:p>
    <w:p w:rsidR="00081DC4" w:rsidRPr="00553898" w:rsidRDefault="00081DC4" w:rsidP="00553898">
      <w:pPr>
        <w:pStyle w:val="Akapitzlist"/>
        <w:spacing w:after="0" w:line="240" w:lineRule="auto"/>
        <w:ind w:left="357"/>
        <w:jc w:val="both"/>
        <w:rPr>
          <w:rFonts w:ascii="Times New Roman" w:hAnsi="Times New Roman" w:cs="Times New Roman"/>
        </w:rPr>
      </w:pPr>
      <w:r w:rsidRPr="00081DC4">
        <w:rPr>
          <w:rFonts w:ascii="Times New Roman" w:hAnsi="Times New Roman" w:cs="Times New Roman"/>
        </w:rPr>
        <w:t>3. prezentacji projektu zmiany planu podczas posiedzeń komisji Rady Miejskiej, Gminnej Komisji Urbanistyczno</w:t>
      </w:r>
      <w:r w:rsidR="00553898">
        <w:rPr>
          <w:rFonts w:ascii="Times New Roman" w:hAnsi="Times New Roman" w:cs="Times New Roman"/>
        </w:rPr>
        <w:t xml:space="preserve"> </w:t>
      </w:r>
      <w:r w:rsidRPr="00553898">
        <w:rPr>
          <w:rFonts w:ascii="Times New Roman" w:hAnsi="Times New Roman" w:cs="Times New Roman"/>
        </w:rPr>
        <w:t>- Architektonicznej, sesji Rady Miejskiej, dyskusji publicznej i sporządzania z nich notatek,</w:t>
      </w:r>
    </w:p>
    <w:p w:rsidR="00081DC4" w:rsidRPr="00553898" w:rsidRDefault="00081DC4" w:rsidP="00553898">
      <w:pPr>
        <w:pStyle w:val="Akapitzlist"/>
        <w:spacing w:after="0" w:line="240" w:lineRule="auto"/>
        <w:ind w:left="357"/>
        <w:jc w:val="both"/>
        <w:rPr>
          <w:rFonts w:ascii="Times New Roman" w:hAnsi="Times New Roman" w:cs="Times New Roman"/>
        </w:rPr>
      </w:pPr>
      <w:r w:rsidRPr="00081DC4">
        <w:rPr>
          <w:rFonts w:ascii="Times New Roman" w:hAnsi="Times New Roman" w:cs="Times New Roman"/>
        </w:rPr>
        <w:t>4. udzia</w:t>
      </w:r>
      <w:r w:rsidR="00553898">
        <w:rPr>
          <w:rFonts w:ascii="Times New Roman" w:hAnsi="Times New Roman" w:cs="Times New Roman"/>
        </w:rPr>
        <w:t>łu w każdym wyłożeniu projektu p</w:t>
      </w:r>
      <w:r w:rsidRPr="00081DC4">
        <w:rPr>
          <w:rFonts w:ascii="Times New Roman" w:hAnsi="Times New Roman" w:cs="Times New Roman"/>
        </w:rPr>
        <w:t xml:space="preserve">lanu wraz z prognozą oddziaływania na środowisko i udzielania </w:t>
      </w:r>
      <w:r w:rsidRPr="00553898">
        <w:rPr>
          <w:rFonts w:ascii="Times New Roman" w:hAnsi="Times New Roman" w:cs="Times New Roman"/>
        </w:rPr>
        <w:t xml:space="preserve">informacji zainteresowanym na temat przyjętych rozwiązań –spisania notatki, </w:t>
      </w:r>
    </w:p>
    <w:p w:rsidR="00081DC4" w:rsidRPr="00081DC4" w:rsidRDefault="00081DC4" w:rsidP="00081DC4">
      <w:pPr>
        <w:pStyle w:val="Akapitzlist"/>
        <w:spacing w:after="0" w:line="240" w:lineRule="auto"/>
        <w:ind w:left="357"/>
        <w:jc w:val="both"/>
        <w:rPr>
          <w:rFonts w:ascii="Times New Roman" w:hAnsi="Times New Roman" w:cs="Times New Roman"/>
        </w:rPr>
      </w:pPr>
      <w:r w:rsidRPr="00081DC4">
        <w:rPr>
          <w:rFonts w:ascii="Times New Roman" w:hAnsi="Times New Roman" w:cs="Times New Roman"/>
        </w:rPr>
        <w:t>5. przygotowania niezbędnej ilości kompletów materiałów na spotkania, posiedzenia komisji  i sesję uchwalającą.</w:t>
      </w:r>
    </w:p>
    <w:p w:rsidR="00081DC4" w:rsidRPr="00081DC4" w:rsidRDefault="00081DC4" w:rsidP="00081DC4">
      <w:pPr>
        <w:pStyle w:val="Akapitzlist"/>
        <w:spacing w:after="0" w:line="240" w:lineRule="auto"/>
        <w:ind w:left="357"/>
        <w:jc w:val="both"/>
        <w:rPr>
          <w:rFonts w:ascii="Arial" w:hAnsi="Arial" w:cs="Arial"/>
          <w:sz w:val="18"/>
          <w:szCs w:val="18"/>
        </w:rPr>
      </w:pPr>
      <w:r w:rsidRPr="00081DC4">
        <w:rPr>
          <w:rFonts w:ascii="Times New Roman" w:hAnsi="Times New Roman" w:cs="Times New Roman"/>
        </w:rPr>
        <w:t>6. obowiązkowego udziału w czynnościach niezbędnych</w:t>
      </w:r>
      <w:r w:rsidR="00553898">
        <w:rPr>
          <w:rFonts w:ascii="Times New Roman" w:hAnsi="Times New Roman" w:cs="Times New Roman"/>
        </w:rPr>
        <w:t xml:space="preserve"> do ewentualnego doprowadzenia zmiany p</w:t>
      </w:r>
      <w:r w:rsidRPr="00081DC4">
        <w:rPr>
          <w:rFonts w:ascii="Times New Roman" w:hAnsi="Times New Roman" w:cs="Times New Roman"/>
        </w:rPr>
        <w:t>lanu do zgodności z przepisami prawa, w sytuacji stwierdzenia nieważności uchwały przez Wojewodę</w:t>
      </w:r>
      <w:r w:rsidRPr="00081DC4">
        <w:rPr>
          <w:rFonts w:ascii="Arial" w:hAnsi="Arial" w:cs="Arial"/>
          <w:sz w:val="18"/>
          <w:szCs w:val="18"/>
        </w:rPr>
        <w:t>,</w:t>
      </w:r>
    </w:p>
    <w:p w:rsidR="00081DC4" w:rsidRPr="00081DC4" w:rsidRDefault="00081DC4" w:rsidP="00081DC4">
      <w:pPr>
        <w:ind w:left="360"/>
        <w:jc w:val="both"/>
      </w:pPr>
    </w:p>
    <w:p w:rsidR="003E2248" w:rsidRPr="00CB6D3E" w:rsidRDefault="003E2248" w:rsidP="00AD5575">
      <w:pPr>
        <w:numPr>
          <w:ilvl w:val="0"/>
          <w:numId w:val="1"/>
        </w:numPr>
        <w:tabs>
          <w:tab w:val="num" w:pos="720"/>
        </w:tabs>
        <w:jc w:val="both"/>
        <w:rPr>
          <w:b/>
        </w:rPr>
      </w:pPr>
      <w:r w:rsidRPr="00CB6D3E">
        <w:rPr>
          <w:b/>
        </w:rPr>
        <w:t>Ponadto, w ramach przedmiotu zamówienia Wykonawca zobowiązuje się do:</w:t>
      </w:r>
    </w:p>
    <w:p w:rsidR="003E2248" w:rsidRPr="008461AE" w:rsidRDefault="003E2248" w:rsidP="00AD5575">
      <w:pPr>
        <w:numPr>
          <w:ilvl w:val="0"/>
          <w:numId w:val="5"/>
        </w:numPr>
        <w:jc w:val="both"/>
      </w:pPr>
      <w:r w:rsidRPr="008461AE">
        <w:t>pozyskania materiałów mapowych tj.: aktualnych map planistycznych.</w:t>
      </w:r>
    </w:p>
    <w:p w:rsidR="003E2248" w:rsidRPr="00C13019" w:rsidRDefault="003E2248" w:rsidP="00AD5575">
      <w:pPr>
        <w:numPr>
          <w:ilvl w:val="0"/>
          <w:numId w:val="5"/>
        </w:numPr>
        <w:jc w:val="both"/>
      </w:pPr>
      <w:r w:rsidRPr="00C13019">
        <w:t xml:space="preserve">wykonania wszelkich opracowań dotyczących przedmiotu niniejszego zamówienia </w:t>
      </w:r>
      <w:r w:rsidRPr="00C13019">
        <w:br/>
        <w:t>w formie tekstowej i graficznej.</w:t>
      </w:r>
    </w:p>
    <w:p w:rsidR="003E2248" w:rsidRPr="00C13019" w:rsidRDefault="003E2248" w:rsidP="00AD5575">
      <w:pPr>
        <w:numPr>
          <w:ilvl w:val="0"/>
          <w:numId w:val="5"/>
        </w:numPr>
        <w:jc w:val="both"/>
      </w:pPr>
      <w:r w:rsidRPr="00C13019">
        <w:t xml:space="preserve">wykonania i przedłożenia przedmiotu zamówienia w formie i ilości określonej </w:t>
      </w:r>
      <w:r w:rsidRPr="00C13019">
        <w:br/>
        <w:t>w zapytaniu ofertowym stanowiącej część składową niniejszej umowy.</w:t>
      </w:r>
    </w:p>
    <w:p w:rsidR="003E2248" w:rsidRPr="00C00B3A" w:rsidRDefault="003E2248" w:rsidP="00913E87">
      <w:pPr>
        <w:ind w:left="142" w:hanging="142"/>
        <w:jc w:val="both"/>
      </w:pPr>
      <w:r w:rsidRPr="00C13019">
        <w:br/>
      </w:r>
      <w:r>
        <w:t>4</w:t>
      </w:r>
      <w:r w:rsidR="001E1C16">
        <w:t>.</w:t>
      </w:r>
      <w:r w:rsidR="00F43913">
        <w:t xml:space="preserve"> </w:t>
      </w:r>
      <w:r w:rsidR="001E1C16">
        <w:t xml:space="preserve"> </w:t>
      </w:r>
      <w:r w:rsidRPr="00C13019">
        <w:t xml:space="preserve">Wszelkie prace projektowe lub czynności nie opisane powyżej, a wynikające z procedur określonych w </w:t>
      </w:r>
      <w:r w:rsidR="00B259CF">
        <w:t xml:space="preserve"> </w:t>
      </w:r>
      <w:r w:rsidRPr="00C00B3A">
        <w:t>ustawie o planowaniu i zagospodarowaniu przestrzennym oraz przepisach szczególnych, niezbędne do właściwego i kompletnego opracowania zamówienia Wykonawca winien wykonać w ramach przedmiotu zamówienia i uwzględnić w kosztach i terminach wykonania przedmiotu zamówienia.</w:t>
      </w:r>
    </w:p>
    <w:p w:rsidR="003E2248" w:rsidRPr="00C00B3A" w:rsidRDefault="003E2248" w:rsidP="00913E87">
      <w:pPr>
        <w:jc w:val="both"/>
      </w:pPr>
    </w:p>
    <w:p w:rsidR="003E2248" w:rsidRPr="00EB1C26" w:rsidRDefault="00EB1C26" w:rsidP="00EB1C26">
      <w:pPr>
        <w:pStyle w:val="Akapitzlist"/>
        <w:spacing w:after="0" w:line="240" w:lineRule="auto"/>
        <w:ind w:left="142"/>
        <w:jc w:val="both"/>
        <w:rPr>
          <w:rFonts w:ascii="Times New Roman" w:hAnsi="Times New Roman" w:cs="Times New Roman"/>
        </w:rPr>
      </w:pPr>
      <w:r w:rsidRPr="00EB1C26">
        <w:rPr>
          <w:rFonts w:ascii="Times New Roman" w:hAnsi="Times New Roman" w:cs="Times New Roman"/>
        </w:rPr>
        <w:t>5.</w:t>
      </w:r>
      <w:r w:rsidR="00F43913">
        <w:rPr>
          <w:rFonts w:ascii="Times New Roman" w:hAnsi="Times New Roman" w:cs="Times New Roman"/>
        </w:rPr>
        <w:t xml:space="preserve"> </w:t>
      </w:r>
      <w:r w:rsidR="003E2248" w:rsidRPr="00EB1C26">
        <w:rPr>
          <w:rFonts w:ascii="Times New Roman" w:hAnsi="Times New Roman" w:cs="Times New Roman"/>
        </w:rPr>
        <w:t xml:space="preserve">Wykonawca zobowiązany będzie do wykonania wszelkich koniecznych opracowań uzupełniających w szczególności takich, jak: </w:t>
      </w:r>
    </w:p>
    <w:p w:rsidR="00591A41" w:rsidRPr="00EB1C26" w:rsidRDefault="00591A41" w:rsidP="00EB1C26">
      <w:pPr>
        <w:pStyle w:val="Akapitzlist"/>
        <w:spacing w:after="0"/>
        <w:ind w:left="360"/>
        <w:rPr>
          <w:rFonts w:ascii="Times New Roman" w:hAnsi="Times New Roman" w:cs="Times New Roman"/>
        </w:rPr>
      </w:pPr>
      <w:r w:rsidRPr="00591A41">
        <w:rPr>
          <w:rFonts w:ascii="Arial" w:hAnsi="Arial" w:cs="Arial"/>
          <w:sz w:val="18"/>
          <w:szCs w:val="18"/>
        </w:rPr>
        <w:t xml:space="preserve">- </w:t>
      </w:r>
      <w:r w:rsidRPr="00EB1C26">
        <w:rPr>
          <w:rFonts w:ascii="Times New Roman" w:hAnsi="Times New Roman" w:cs="Times New Roman"/>
        </w:rPr>
        <w:t>prognoza oddziaływania na środowisko do zmiany miejscowego planu, zgodnie z ustawą z dnia 3 października 2008 r. o udostępnianiu informacji o środowisku i jego ochronie, udziale społeczeństwa w ochronie środowiska oraz o ocenach oddziaływania na środowisko (Dz. U. z 2017 r. poz. 1405, 1566, 1999, z 2018 r. poz. 810, 1089),</w:t>
      </w:r>
    </w:p>
    <w:p w:rsidR="00591A41" w:rsidRPr="00EB1C26" w:rsidRDefault="00591A41" w:rsidP="00EB1C26">
      <w:pPr>
        <w:pStyle w:val="Akapitzlist"/>
        <w:spacing w:after="0"/>
        <w:ind w:left="360"/>
        <w:rPr>
          <w:rFonts w:ascii="Times New Roman" w:hAnsi="Times New Roman" w:cs="Times New Roman"/>
        </w:rPr>
      </w:pPr>
      <w:r w:rsidRPr="00EB1C26">
        <w:rPr>
          <w:rFonts w:ascii="Times New Roman" w:hAnsi="Times New Roman" w:cs="Times New Roman"/>
        </w:rPr>
        <w:t xml:space="preserve">- prognoza skutków finansowych uchwalenia zmiany planu miejscowego, </w:t>
      </w:r>
    </w:p>
    <w:p w:rsidR="00591A41" w:rsidRPr="00EB1C26" w:rsidRDefault="00591A41" w:rsidP="00EB1C26">
      <w:pPr>
        <w:pStyle w:val="msonospacing0"/>
        <w:spacing w:before="0" w:beforeAutospacing="0" w:after="0" w:afterAutospacing="0"/>
        <w:ind w:left="360"/>
        <w:jc w:val="both"/>
        <w:rPr>
          <w:sz w:val="22"/>
          <w:szCs w:val="22"/>
        </w:rPr>
      </w:pPr>
      <w:r w:rsidRPr="00EB1C26">
        <w:rPr>
          <w:sz w:val="22"/>
          <w:szCs w:val="22"/>
        </w:rPr>
        <w:t xml:space="preserve">- opracowanie </w:t>
      </w:r>
      <w:proofErr w:type="spellStart"/>
      <w:r w:rsidRPr="00EB1C26">
        <w:rPr>
          <w:sz w:val="22"/>
          <w:szCs w:val="22"/>
        </w:rPr>
        <w:t>ekofizjograficzne</w:t>
      </w:r>
      <w:proofErr w:type="spellEnd"/>
      <w:r w:rsidRPr="00EB1C26">
        <w:rPr>
          <w:sz w:val="22"/>
          <w:szCs w:val="22"/>
        </w:rPr>
        <w:t xml:space="preserve"> zgodnie z Rozporządzeniem Ministra Środowiska</w:t>
      </w:r>
      <w:r w:rsidRPr="00EB1C26">
        <w:rPr>
          <w:sz w:val="22"/>
          <w:szCs w:val="22"/>
        </w:rPr>
        <w:br/>
        <w:t xml:space="preserve">z dnia 9 września 2002 r. w sprawie opracowań </w:t>
      </w:r>
      <w:proofErr w:type="spellStart"/>
      <w:r w:rsidRPr="00EB1C26">
        <w:rPr>
          <w:sz w:val="22"/>
          <w:szCs w:val="22"/>
        </w:rPr>
        <w:t>ekofizjograficznych</w:t>
      </w:r>
      <w:proofErr w:type="spellEnd"/>
      <w:r w:rsidRPr="00EB1C26">
        <w:rPr>
          <w:sz w:val="22"/>
          <w:szCs w:val="22"/>
        </w:rPr>
        <w:t xml:space="preserve"> (Dz. U. z 2002 r., Nr 155, poz. 1298)  na obszar objęty zmianą studium uwarunkowań i kierunków zagospodarowania przestrzennego, </w:t>
      </w:r>
    </w:p>
    <w:p w:rsidR="00591A41" w:rsidRPr="00EB1C26" w:rsidRDefault="00591A41" w:rsidP="00EB1C26">
      <w:pPr>
        <w:pStyle w:val="msonospacing0"/>
        <w:spacing w:before="0" w:beforeAutospacing="0" w:after="0" w:afterAutospacing="0"/>
        <w:ind w:left="360"/>
        <w:jc w:val="both"/>
        <w:rPr>
          <w:sz w:val="22"/>
          <w:szCs w:val="22"/>
        </w:rPr>
      </w:pPr>
      <w:r w:rsidRPr="00EB1C26">
        <w:rPr>
          <w:sz w:val="22"/>
          <w:szCs w:val="22"/>
        </w:rPr>
        <w:t xml:space="preserve">- wystąpienia o opinie o projekcie zmiany planu miejscowego  do  organów wymienionych w ustawie o planowaniu i zagospodarowaniu przestrzennym oraz uzgodnienia projektu zmiany planu miejscowego  i prognozy oddziaływania na środowisko, z właściwymi organami, określonymi w </w:t>
      </w:r>
      <w:r w:rsidRPr="00EB1C26">
        <w:rPr>
          <w:sz w:val="22"/>
          <w:szCs w:val="22"/>
        </w:rPr>
        <w:lastRenderedPageBreak/>
        <w:t>ustawie o planowaniu i zagospodarowaniu przestrzennym i innymi przepisami szczególnymi, na podstawie stosownych pełnomocnictw udzielonych przez Burmistrza Gminy Kozienice.</w:t>
      </w:r>
    </w:p>
    <w:p w:rsidR="00591A41" w:rsidRPr="00EB1C26" w:rsidRDefault="00591A41" w:rsidP="00EB1C26">
      <w:pPr>
        <w:pStyle w:val="msonospacing0"/>
        <w:spacing w:before="0" w:beforeAutospacing="0" w:after="0" w:afterAutospacing="0"/>
        <w:ind w:left="360"/>
        <w:jc w:val="both"/>
        <w:rPr>
          <w:sz w:val="22"/>
          <w:szCs w:val="22"/>
        </w:rPr>
      </w:pPr>
      <w:r w:rsidRPr="00EB1C26">
        <w:rPr>
          <w:sz w:val="22"/>
          <w:szCs w:val="22"/>
        </w:rPr>
        <w:t xml:space="preserve">-sporządzenie zmiany planu miejscowego </w:t>
      </w:r>
      <w:r w:rsidRPr="00EB1C26">
        <w:rPr>
          <w:bCs/>
          <w:sz w:val="22"/>
          <w:szCs w:val="22"/>
        </w:rPr>
        <w:t xml:space="preserve">wersji elektronicznej  </w:t>
      </w:r>
      <w:proofErr w:type="spellStart"/>
      <w:r w:rsidRPr="00EB1C26">
        <w:rPr>
          <w:bCs/>
          <w:sz w:val="22"/>
          <w:szCs w:val="22"/>
        </w:rPr>
        <w:t>xml</w:t>
      </w:r>
      <w:proofErr w:type="spellEnd"/>
      <w:r w:rsidRPr="00EB1C26">
        <w:rPr>
          <w:bCs/>
          <w:sz w:val="22"/>
          <w:szCs w:val="22"/>
        </w:rPr>
        <w:t xml:space="preserve"> do publikacji w Dzienniku Urzędowym Województwa Mazowieckiego zgodna w 100% z programem –Edytor aktów prawnych oraz zgodnie ze standardami zapisu dokumentów planistycznych na potrzeby importu i eksportu dokumentów w ramach Modułu RP, </w:t>
      </w:r>
    </w:p>
    <w:p w:rsidR="00591A41" w:rsidRPr="00EB1C26" w:rsidRDefault="00591A41" w:rsidP="00EB1C26">
      <w:pPr>
        <w:pStyle w:val="msonospacing0"/>
        <w:spacing w:before="0" w:beforeAutospacing="0" w:after="0" w:afterAutospacing="0"/>
        <w:ind w:left="360"/>
        <w:jc w:val="both"/>
        <w:rPr>
          <w:sz w:val="22"/>
          <w:szCs w:val="22"/>
        </w:rPr>
      </w:pPr>
      <w:r w:rsidRPr="00EB1C26">
        <w:rPr>
          <w:sz w:val="22"/>
          <w:szCs w:val="22"/>
        </w:rPr>
        <w:t xml:space="preserve">- sporządzenie </w:t>
      </w:r>
      <w:proofErr w:type="spellStart"/>
      <w:r w:rsidRPr="00EB1C26">
        <w:rPr>
          <w:sz w:val="22"/>
          <w:szCs w:val="22"/>
        </w:rPr>
        <w:t>metadanych</w:t>
      </w:r>
      <w:proofErr w:type="spellEnd"/>
      <w:r w:rsidRPr="00EB1C26">
        <w:rPr>
          <w:sz w:val="22"/>
          <w:szCs w:val="22"/>
        </w:rPr>
        <w:t xml:space="preserve"> zmiany planu miejscowego  zgodnych z dyrektywą INSPIRE oraz ustawą z dnia 4 marca 2010r. o infrastrukturze informacji przestrzennej ( Dz. U.  z 2017 poz. 1382 i 1566, Dz. U. z 2018 poz. 1090).</w:t>
      </w:r>
    </w:p>
    <w:p w:rsidR="00591A41" w:rsidRPr="00493060" w:rsidRDefault="00591A41" w:rsidP="00EB1C26">
      <w:pPr>
        <w:pStyle w:val="msonospacing0"/>
        <w:spacing w:before="0" w:beforeAutospacing="0" w:after="0" w:afterAutospacing="0"/>
        <w:ind w:left="360"/>
        <w:jc w:val="both"/>
        <w:rPr>
          <w:rFonts w:ascii="Arial" w:hAnsi="Arial" w:cs="Arial"/>
          <w:sz w:val="18"/>
          <w:szCs w:val="18"/>
        </w:rPr>
      </w:pPr>
    </w:p>
    <w:p w:rsidR="00591A41" w:rsidRPr="00EB1C26" w:rsidRDefault="00591A41" w:rsidP="00F43913">
      <w:pPr>
        <w:pStyle w:val="msonospacing0"/>
        <w:numPr>
          <w:ilvl w:val="0"/>
          <w:numId w:val="40"/>
        </w:numPr>
        <w:spacing w:before="0" w:beforeAutospacing="0" w:after="0" w:afterAutospacing="0"/>
        <w:jc w:val="both"/>
        <w:rPr>
          <w:sz w:val="22"/>
          <w:szCs w:val="22"/>
        </w:rPr>
      </w:pPr>
      <w:r w:rsidRPr="00EB1C26">
        <w:rPr>
          <w:sz w:val="22"/>
          <w:szCs w:val="22"/>
        </w:rPr>
        <w:t xml:space="preserve">Zamawiający przekaże Wykonawcy materiały znajdujące się w jego posiadaniu, a mogące służyć do opracowania przedmiotu zamówienia.( część materiałów dostępna jest na stronach internetowych </w:t>
      </w:r>
      <w:hyperlink r:id="rId6" w:history="1">
        <w:r w:rsidRPr="00EB1C26">
          <w:rPr>
            <w:rStyle w:val="Hipercze"/>
            <w:sz w:val="22"/>
            <w:szCs w:val="22"/>
          </w:rPr>
          <w:t>www.kozienice.pl</w:t>
        </w:r>
      </w:hyperlink>
      <w:r w:rsidRPr="00EB1C26">
        <w:rPr>
          <w:sz w:val="22"/>
          <w:szCs w:val="22"/>
        </w:rPr>
        <w:t xml:space="preserve">, pozostałe  materiały znajdują się do wglądu u Zamawiającego). </w:t>
      </w:r>
    </w:p>
    <w:p w:rsidR="003E2248" w:rsidRDefault="003E2248" w:rsidP="00F43913">
      <w:pPr>
        <w:jc w:val="both"/>
      </w:pPr>
    </w:p>
    <w:p w:rsidR="00DF76B5" w:rsidRDefault="00DF76B5" w:rsidP="00913E87">
      <w:pPr>
        <w:jc w:val="both"/>
      </w:pPr>
    </w:p>
    <w:p w:rsidR="00B259CF" w:rsidRPr="00B259CF" w:rsidRDefault="00B259CF" w:rsidP="00B259CF">
      <w:pPr>
        <w:jc w:val="center"/>
        <w:rPr>
          <w:sz w:val="24"/>
          <w:szCs w:val="24"/>
        </w:rPr>
      </w:pPr>
      <w:r w:rsidRPr="00B259CF">
        <w:rPr>
          <w:sz w:val="24"/>
          <w:szCs w:val="24"/>
        </w:rPr>
        <w:t>§ 3.</w:t>
      </w:r>
    </w:p>
    <w:p w:rsidR="00B259CF" w:rsidRPr="00A128C1" w:rsidRDefault="00B259CF" w:rsidP="00913E87">
      <w:pPr>
        <w:numPr>
          <w:ilvl w:val="0"/>
          <w:numId w:val="6"/>
        </w:numPr>
        <w:ind w:left="360"/>
        <w:jc w:val="both"/>
        <w:rPr>
          <w:i/>
          <w:color w:val="008000"/>
        </w:rPr>
      </w:pPr>
      <w:r w:rsidRPr="00C13019">
        <w:t xml:space="preserve">Kompletne opracowanie, stanowiące przedmiot odbioru, które Wykonawca przekaże Zamawiającemu </w:t>
      </w:r>
      <w:r>
        <w:t xml:space="preserve"> w następującej formie i ilości:</w:t>
      </w:r>
    </w:p>
    <w:p w:rsidR="00A128C1" w:rsidRDefault="00A128C1" w:rsidP="00A128C1">
      <w:pPr>
        <w:ind w:left="360"/>
        <w:jc w:val="both"/>
      </w:pPr>
    </w:p>
    <w:p w:rsidR="00A128C1" w:rsidRPr="00A128C1" w:rsidRDefault="00A128C1" w:rsidP="00A128C1">
      <w:pPr>
        <w:widowControl w:val="0"/>
        <w:tabs>
          <w:tab w:val="num" w:pos="644"/>
        </w:tabs>
        <w:suppressAutoHyphens/>
        <w:ind w:left="644" w:hanging="360"/>
        <w:jc w:val="both"/>
        <w:rPr>
          <w:sz w:val="22"/>
          <w:szCs w:val="22"/>
        </w:rPr>
      </w:pPr>
      <w:r>
        <w:rPr>
          <w:rFonts w:ascii="Arial" w:hAnsi="Arial" w:cs="Arial"/>
          <w:sz w:val="18"/>
          <w:szCs w:val="18"/>
        </w:rPr>
        <w:t xml:space="preserve">a) </w:t>
      </w:r>
      <w:r w:rsidRPr="00A128C1">
        <w:rPr>
          <w:sz w:val="22"/>
          <w:szCs w:val="22"/>
        </w:rPr>
        <w:t xml:space="preserve">część tekstowa (wydruk) w formacie A4 z częścią graficzną obejmującą wszystkie kolorowe rysunki zmiany planu w skali 1:1000 - w ilości 5 kompletów; </w:t>
      </w:r>
    </w:p>
    <w:p w:rsidR="00A128C1" w:rsidRPr="00A128C1" w:rsidRDefault="00A128C1" w:rsidP="00A128C1">
      <w:pPr>
        <w:widowControl w:val="0"/>
        <w:tabs>
          <w:tab w:val="num" w:pos="644"/>
        </w:tabs>
        <w:suppressAutoHyphens/>
        <w:ind w:left="644" w:hanging="360"/>
        <w:jc w:val="both"/>
        <w:rPr>
          <w:sz w:val="22"/>
          <w:szCs w:val="22"/>
        </w:rPr>
      </w:pPr>
      <w:r w:rsidRPr="00A128C1">
        <w:rPr>
          <w:rFonts w:eastAsia="Arial"/>
          <w:sz w:val="22"/>
          <w:szCs w:val="22"/>
        </w:rPr>
        <w:t>b)   </w:t>
      </w:r>
      <w:r w:rsidRPr="00A128C1">
        <w:rPr>
          <w:sz w:val="22"/>
          <w:szCs w:val="22"/>
        </w:rPr>
        <w:t xml:space="preserve"> część graficzna obejmującą wszystkie kolorowe plansze zmiany planu w skali 1:1000 pomniejszone odpowiednio do formatu </w:t>
      </w:r>
      <w:r w:rsidRPr="00A128C1">
        <w:rPr>
          <w:color w:val="000000"/>
          <w:sz w:val="22"/>
          <w:szCs w:val="22"/>
        </w:rPr>
        <w:t>(A4 lub</w:t>
      </w:r>
      <w:r w:rsidRPr="00A128C1">
        <w:rPr>
          <w:sz w:val="22"/>
          <w:szCs w:val="22"/>
        </w:rPr>
        <w:t xml:space="preserve"> A3 (forma książkowa) - w ilości 5 kompletów; </w:t>
      </w:r>
    </w:p>
    <w:p w:rsidR="00A128C1" w:rsidRPr="00A128C1" w:rsidRDefault="00A128C1" w:rsidP="00A128C1">
      <w:pPr>
        <w:pStyle w:val="msonospacing0"/>
        <w:tabs>
          <w:tab w:val="num" w:pos="644"/>
        </w:tabs>
        <w:spacing w:before="0" w:beforeAutospacing="0" w:after="0" w:afterAutospacing="0"/>
        <w:ind w:left="644" w:hanging="360"/>
        <w:jc w:val="both"/>
        <w:rPr>
          <w:sz w:val="22"/>
          <w:szCs w:val="22"/>
        </w:rPr>
      </w:pPr>
      <w:r w:rsidRPr="00A128C1">
        <w:rPr>
          <w:rFonts w:eastAsia="Arial"/>
          <w:bCs/>
          <w:sz w:val="22"/>
          <w:szCs w:val="22"/>
        </w:rPr>
        <w:t>c)    </w:t>
      </w:r>
      <w:r w:rsidRPr="00A128C1">
        <w:rPr>
          <w:sz w:val="22"/>
          <w:szCs w:val="22"/>
        </w:rPr>
        <w:t xml:space="preserve"> </w:t>
      </w:r>
      <w:r w:rsidRPr="00A128C1">
        <w:rPr>
          <w:bCs/>
          <w:sz w:val="22"/>
          <w:szCs w:val="22"/>
        </w:rPr>
        <w:t>część graficzna zmiany planu w skali</w:t>
      </w:r>
      <w:r w:rsidRPr="00A128C1">
        <w:rPr>
          <w:sz w:val="22"/>
          <w:szCs w:val="22"/>
        </w:rPr>
        <w:t xml:space="preserve"> 1:1000 </w:t>
      </w:r>
      <w:r w:rsidRPr="00A128C1">
        <w:rPr>
          <w:bCs/>
          <w:sz w:val="22"/>
          <w:szCs w:val="22"/>
        </w:rPr>
        <w:t>w wersji kolorowej, na utwardzonym</w:t>
      </w:r>
      <w:r w:rsidRPr="00A128C1">
        <w:rPr>
          <w:bCs/>
          <w:sz w:val="22"/>
          <w:szCs w:val="22"/>
        </w:rPr>
        <w:br/>
        <w:t>i zabezpieczonym przed zniszczeniem podłożu - 1 egz.,</w:t>
      </w:r>
      <w:r w:rsidRPr="00A128C1">
        <w:rPr>
          <w:sz w:val="22"/>
          <w:szCs w:val="22"/>
        </w:rPr>
        <w:t xml:space="preserve"> </w:t>
      </w:r>
    </w:p>
    <w:p w:rsidR="00A128C1" w:rsidRPr="00A128C1" w:rsidRDefault="00A128C1" w:rsidP="00A128C1">
      <w:pPr>
        <w:pStyle w:val="msonospacing0"/>
        <w:tabs>
          <w:tab w:val="num" w:pos="644"/>
        </w:tabs>
        <w:spacing w:before="0" w:beforeAutospacing="0" w:after="0" w:afterAutospacing="0"/>
        <w:ind w:left="644" w:hanging="360"/>
        <w:jc w:val="both"/>
        <w:rPr>
          <w:sz w:val="22"/>
          <w:szCs w:val="22"/>
        </w:rPr>
      </w:pPr>
      <w:r w:rsidRPr="00A128C1">
        <w:rPr>
          <w:rFonts w:eastAsia="Arial"/>
          <w:bCs/>
          <w:sz w:val="22"/>
          <w:szCs w:val="22"/>
        </w:rPr>
        <w:t>d)   </w:t>
      </w:r>
      <w:r w:rsidRPr="00A128C1">
        <w:rPr>
          <w:sz w:val="22"/>
          <w:szCs w:val="22"/>
        </w:rPr>
        <w:t xml:space="preserve"> </w:t>
      </w:r>
      <w:r w:rsidRPr="00A128C1">
        <w:rPr>
          <w:bCs/>
          <w:sz w:val="22"/>
          <w:szCs w:val="22"/>
        </w:rPr>
        <w:t>teczki dokumentów formalno – prawnych i materiałów związanych  ze sporządzeniem zmiany planu - 2 egz.,</w:t>
      </w:r>
      <w:r w:rsidRPr="00A128C1">
        <w:rPr>
          <w:sz w:val="22"/>
          <w:szCs w:val="22"/>
        </w:rPr>
        <w:t xml:space="preserve"> </w:t>
      </w:r>
    </w:p>
    <w:p w:rsidR="00A128C1" w:rsidRPr="00A128C1" w:rsidRDefault="00724382" w:rsidP="006F2E57">
      <w:pPr>
        <w:pStyle w:val="msonospacing0"/>
        <w:spacing w:before="0" w:beforeAutospacing="0" w:after="0" w:afterAutospacing="0"/>
        <w:ind w:left="284"/>
        <w:jc w:val="both"/>
        <w:rPr>
          <w:sz w:val="22"/>
          <w:szCs w:val="22"/>
        </w:rPr>
      </w:pPr>
      <w:r>
        <w:rPr>
          <w:rFonts w:eastAsia="Arial"/>
          <w:sz w:val="22"/>
          <w:szCs w:val="22"/>
        </w:rPr>
        <w:t>e)</w:t>
      </w:r>
      <w:r w:rsidR="00A128C1" w:rsidRPr="00A128C1">
        <w:rPr>
          <w:rFonts w:eastAsia="Arial"/>
          <w:sz w:val="22"/>
          <w:szCs w:val="22"/>
        </w:rPr>
        <w:t>  </w:t>
      </w:r>
      <w:r w:rsidR="00A128C1" w:rsidRPr="00A128C1">
        <w:rPr>
          <w:sz w:val="22"/>
          <w:szCs w:val="22"/>
        </w:rPr>
        <w:t xml:space="preserve"> Zmianę planu w wersji elektronicznej sporządzoną na nośnikach elektronicznych (2 szt.) do odczytu, wydruku </w:t>
      </w:r>
      <w:r w:rsidR="00A128C1" w:rsidRPr="00A128C1">
        <w:rPr>
          <w:color w:val="000000"/>
          <w:sz w:val="22"/>
          <w:szCs w:val="22"/>
        </w:rPr>
        <w:t>i w wersji przetwarzalnej:</w:t>
      </w:r>
      <w:r w:rsidR="00A128C1" w:rsidRPr="00A128C1">
        <w:rPr>
          <w:sz w:val="22"/>
          <w:szCs w:val="22"/>
        </w:rPr>
        <w:t xml:space="preserve"> </w:t>
      </w:r>
    </w:p>
    <w:p w:rsidR="00A128C1" w:rsidRPr="00A128C1" w:rsidRDefault="00A128C1" w:rsidP="00A128C1">
      <w:pPr>
        <w:pStyle w:val="msonospacing0"/>
        <w:spacing w:before="0" w:beforeAutospacing="0" w:after="0" w:afterAutospacing="0"/>
        <w:jc w:val="both"/>
        <w:rPr>
          <w:sz w:val="22"/>
          <w:szCs w:val="22"/>
        </w:rPr>
      </w:pPr>
      <w:r w:rsidRPr="00A128C1">
        <w:rPr>
          <w:sz w:val="22"/>
          <w:szCs w:val="22"/>
        </w:rPr>
        <w:t xml:space="preserve">           - część graficzna - format plików: JPG, PDF, DWG, SHP. </w:t>
      </w:r>
    </w:p>
    <w:p w:rsidR="00A128C1" w:rsidRPr="00A128C1" w:rsidRDefault="00A128C1" w:rsidP="00A128C1">
      <w:pPr>
        <w:pStyle w:val="msonospacing0"/>
        <w:spacing w:before="0" w:beforeAutospacing="0" w:after="0" w:afterAutospacing="0"/>
        <w:jc w:val="both"/>
        <w:rPr>
          <w:sz w:val="22"/>
          <w:szCs w:val="22"/>
        </w:rPr>
      </w:pPr>
      <w:r w:rsidRPr="00A128C1">
        <w:rPr>
          <w:sz w:val="22"/>
          <w:szCs w:val="22"/>
        </w:rPr>
        <w:t xml:space="preserve">           - część tekstowa - format plików: </w:t>
      </w:r>
      <w:proofErr w:type="spellStart"/>
      <w:r w:rsidRPr="00A128C1">
        <w:rPr>
          <w:sz w:val="22"/>
          <w:szCs w:val="22"/>
        </w:rPr>
        <w:t>doc</w:t>
      </w:r>
      <w:proofErr w:type="spellEnd"/>
      <w:r w:rsidRPr="00A128C1">
        <w:rPr>
          <w:sz w:val="22"/>
          <w:szCs w:val="22"/>
        </w:rPr>
        <w:t xml:space="preserve"> i PDF. </w:t>
      </w:r>
    </w:p>
    <w:p w:rsidR="00A128C1" w:rsidRPr="00A128C1" w:rsidRDefault="00724382" w:rsidP="00A128C1">
      <w:pPr>
        <w:pStyle w:val="msonospacing0"/>
        <w:spacing w:before="0" w:beforeAutospacing="0" w:after="0" w:afterAutospacing="0"/>
        <w:jc w:val="both"/>
        <w:rPr>
          <w:sz w:val="22"/>
          <w:szCs w:val="22"/>
        </w:rPr>
      </w:pPr>
      <w:r>
        <w:rPr>
          <w:sz w:val="22"/>
          <w:szCs w:val="22"/>
        </w:rPr>
        <w:t xml:space="preserve">     f)</w:t>
      </w:r>
      <w:r w:rsidR="00A128C1" w:rsidRPr="00A128C1">
        <w:rPr>
          <w:sz w:val="22"/>
          <w:szCs w:val="22"/>
        </w:rPr>
        <w:t xml:space="preserve">  Opracowanie </w:t>
      </w:r>
      <w:proofErr w:type="spellStart"/>
      <w:r w:rsidR="00A128C1" w:rsidRPr="00A128C1">
        <w:rPr>
          <w:sz w:val="22"/>
          <w:szCs w:val="22"/>
        </w:rPr>
        <w:t>ekofizjograficzne</w:t>
      </w:r>
      <w:proofErr w:type="spellEnd"/>
      <w:r w:rsidR="00A128C1" w:rsidRPr="00A128C1">
        <w:rPr>
          <w:sz w:val="22"/>
          <w:szCs w:val="22"/>
        </w:rPr>
        <w:t xml:space="preserve"> - 2 egz. (wydruk + wersja elektroniczna). </w:t>
      </w:r>
    </w:p>
    <w:p w:rsidR="00A128C1" w:rsidRPr="00A128C1" w:rsidRDefault="00A128C1" w:rsidP="00A128C1">
      <w:pPr>
        <w:pStyle w:val="msonospacing0"/>
        <w:spacing w:before="0" w:beforeAutospacing="0" w:after="0" w:afterAutospacing="0"/>
        <w:jc w:val="both"/>
        <w:rPr>
          <w:sz w:val="22"/>
          <w:szCs w:val="22"/>
        </w:rPr>
      </w:pPr>
      <w:r w:rsidRPr="00A128C1">
        <w:rPr>
          <w:sz w:val="22"/>
          <w:szCs w:val="22"/>
        </w:rPr>
        <w:t xml:space="preserve">               Wersja elektroniczna  opracowań  w wymaganych formatach:  </w:t>
      </w:r>
      <w:r w:rsidRPr="00A128C1">
        <w:rPr>
          <w:color w:val="000000"/>
          <w:sz w:val="22"/>
          <w:szCs w:val="22"/>
        </w:rPr>
        <w:t xml:space="preserve"> jak wyżej. </w:t>
      </w:r>
    </w:p>
    <w:p w:rsidR="00A128C1" w:rsidRPr="00A128C1" w:rsidRDefault="00724382" w:rsidP="00A128C1">
      <w:pPr>
        <w:pStyle w:val="msonospacing0"/>
        <w:spacing w:before="0" w:beforeAutospacing="0" w:after="0" w:afterAutospacing="0"/>
        <w:ind w:left="644" w:hanging="360"/>
        <w:jc w:val="both"/>
        <w:rPr>
          <w:sz w:val="22"/>
          <w:szCs w:val="22"/>
        </w:rPr>
      </w:pPr>
      <w:r>
        <w:rPr>
          <w:rFonts w:eastAsia="Arial"/>
          <w:sz w:val="22"/>
          <w:szCs w:val="22"/>
        </w:rPr>
        <w:t>g)</w:t>
      </w:r>
      <w:r w:rsidR="00A128C1" w:rsidRPr="00A128C1">
        <w:rPr>
          <w:rFonts w:eastAsia="Arial"/>
          <w:sz w:val="22"/>
          <w:szCs w:val="22"/>
        </w:rPr>
        <w:t>  </w:t>
      </w:r>
      <w:r w:rsidR="00A128C1" w:rsidRPr="00A128C1">
        <w:rPr>
          <w:sz w:val="22"/>
          <w:szCs w:val="22"/>
        </w:rPr>
        <w:t xml:space="preserve"> Prognoza oddziaływania na środowisko - 2 egz. (wydruk + wersja elektroniczna). Wersja </w:t>
      </w:r>
    </w:p>
    <w:p w:rsidR="00A128C1" w:rsidRPr="00A128C1" w:rsidRDefault="00A128C1" w:rsidP="00A128C1">
      <w:pPr>
        <w:pStyle w:val="msonospacing0"/>
        <w:spacing w:before="0" w:beforeAutospacing="0" w:after="0" w:afterAutospacing="0"/>
        <w:jc w:val="both"/>
        <w:rPr>
          <w:color w:val="000000"/>
          <w:sz w:val="22"/>
          <w:szCs w:val="22"/>
        </w:rPr>
      </w:pPr>
      <w:r w:rsidRPr="00A128C1">
        <w:rPr>
          <w:sz w:val="22"/>
          <w:szCs w:val="22"/>
        </w:rPr>
        <w:t xml:space="preserve">            elektroniczna opracowań w wymaganych formatach:  </w:t>
      </w:r>
      <w:r w:rsidRPr="00A128C1">
        <w:rPr>
          <w:color w:val="FF0000"/>
          <w:sz w:val="22"/>
          <w:szCs w:val="22"/>
        </w:rPr>
        <w:t xml:space="preserve"> </w:t>
      </w:r>
      <w:r w:rsidRPr="00A128C1">
        <w:rPr>
          <w:color w:val="000000"/>
          <w:sz w:val="22"/>
          <w:szCs w:val="22"/>
        </w:rPr>
        <w:t>jak wyżej.</w:t>
      </w:r>
    </w:p>
    <w:p w:rsidR="00A128C1" w:rsidRPr="00A128C1" w:rsidRDefault="00A128C1" w:rsidP="00A128C1">
      <w:pPr>
        <w:pStyle w:val="msolistparagraph0"/>
        <w:spacing w:before="0" w:beforeAutospacing="0" w:after="0" w:afterAutospacing="0"/>
        <w:ind w:left="644" w:hanging="360"/>
        <w:contextualSpacing/>
        <w:jc w:val="both"/>
        <w:rPr>
          <w:sz w:val="22"/>
          <w:szCs w:val="22"/>
        </w:rPr>
      </w:pPr>
    </w:p>
    <w:p w:rsidR="00A128C1" w:rsidRPr="00A128C1" w:rsidRDefault="00A128C1" w:rsidP="00A128C1">
      <w:pPr>
        <w:jc w:val="both"/>
        <w:rPr>
          <w:sz w:val="22"/>
          <w:szCs w:val="22"/>
        </w:rPr>
      </w:pPr>
      <w:r w:rsidRPr="00A128C1">
        <w:rPr>
          <w:b/>
          <w:sz w:val="22"/>
          <w:szCs w:val="22"/>
        </w:rPr>
        <w:t>3</w:t>
      </w:r>
      <w:r w:rsidRPr="00A128C1">
        <w:rPr>
          <w:sz w:val="22"/>
          <w:szCs w:val="22"/>
        </w:rPr>
        <w:t>. W zakres zamówienia wchodzą wszystkie prace, materiały i usługi niezbędne do jego</w:t>
      </w:r>
      <w:r w:rsidRPr="00A128C1">
        <w:rPr>
          <w:sz w:val="22"/>
          <w:szCs w:val="22"/>
        </w:rPr>
        <w:br/>
        <w:t xml:space="preserve">kompleksowego wykonania i przekazania Zamawiającemu: </w:t>
      </w:r>
    </w:p>
    <w:p w:rsidR="00A128C1" w:rsidRPr="00A128C1" w:rsidRDefault="00A128C1" w:rsidP="00A128C1">
      <w:pPr>
        <w:jc w:val="both"/>
        <w:rPr>
          <w:sz w:val="22"/>
          <w:szCs w:val="22"/>
        </w:rPr>
      </w:pPr>
      <w:r w:rsidRPr="00A128C1">
        <w:rPr>
          <w:sz w:val="22"/>
          <w:szCs w:val="22"/>
        </w:rPr>
        <w:t xml:space="preserve">- wszystkie czynności będące przedmiotem zamówienia Wykonawca zobowiązany będzie wykonać we własnym zakresie i na własny koszt, co uwzględni przy sporządzaniu oferty; </w:t>
      </w:r>
    </w:p>
    <w:p w:rsidR="00A128C1" w:rsidRPr="00A128C1" w:rsidRDefault="00A128C1" w:rsidP="00A128C1">
      <w:pPr>
        <w:jc w:val="both"/>
        <w:rPr>
          <w:sz w:val="22"/>
          <w:szCs w:val="22"/>
        </w:rPr>
      </w:pPr>
      <w:r w:rsidRPr="00A128C1">
        <w:rPr>
          <w:sz w:val="22"/>
          <w:szCs w:val="22"/>
        </w:rPr>
        <w:t xml:space="preserve">- materiały niezbędne do wykonania przedmiotu zamówienia, w tym  aktualne wypisy z rejestru gruntów, zestawienia gruntów oraz mapy planistyczne wraz potwierdzeniem aktualności map przez właściwy Ośrodek Dokumentacji Geodezyjnej i Kartograficznej Wykonawca pozyska we własnym zakresie  i na własny koszt, </w:t>
      </w:r>
      <w:r w:rsidRPr="00A128C1">
        <w:rPr>
          <w:color w:val="000000"/>
          <w:sz w:val="22"/>
          <w:szCs w:val="22"/>
        </w:rPr>
        <w:t>Zakres mapy winien obejmować obszar niezbędny do wykonania opracowania</w:t>
      </w:r>
    </w:p>
    <w:p w:rsidR="00A128C1" w:rsidRPr="00A128C1" w:rsidRDefault="00A128C1" w:rsidP="00A128C1">
      <w:pPr>
        <w:jc w:val="both"/>
        <w:rPr>
          <w:sz w:val="22"/>
          <w:szCs w:val="22"/>
        </w:rPr>
      </w:pPr>
      <w:r w:rsidRPr="00A128C1">
        <w:rPr>
          <w:sz w:val="22"/>
          <w:szCs w:val="22"/>
        </w:rPr>
        <w:t xml:space="preserve">4. Zamawiający zaleca, aby Wykonawca przeprowadził wizję w terenie w celu ustalenia pełnego zakresu prac związanych z realizacją zamówienia. </w:t>
      </w:r>
    </w:p>
    <w:p w:rsidR="00A128C1" w:rsidRPr="00A128C1" w:rsidRDefault="00A128C1" w:rsidP="00A128C1">
      <w:pPr>
        <w:jc w:val="both"/>
        <w:rPr>
          <w:sz w:val="22"/>
          <w:szCs w:val="22"/>
        </w:rPr>
      </w:pPr>
      <w:r w:rsidRPr="00A128C1">
        <w:rPr>
          <w:sz w:val="22"/>
          <w:szCs w:val="22"/>
        </w:rPr>
        <w:t xml:space="preserve"> 5. W przypadku, gdy w trakcie sporządzenia zmiany planu  nastąpią zmiany w aktach prawnych, mających znaczenie dla przedmiotu opracowania, Wykonawca zobowiązany jest do doprowadzenia projektu zmiany planu do stanu zgodności z wprowadzonymi zmianami bez zmiany ustalonego wynagrodzenia. </w:t>
      </w:r>
    </w:p>
    <w:p w:rsidR="00D559C6" w:rsidRPr="008461AE" w:rsidRDefault="00D559C6" w:rsidP="00D16BEF">
      <w:pPr>
        <w:jc w:val="both"/>
      </w:pPr>
    </w:p>
    <w:p w:rsidR="00B01B57" w:rsidRDefault="00D559C6" w:rsidP="00D559C6">
      <w:pPr>
        <w:jc w:val="center"/>
        <w:rPr>
          <w:sz w:val="24"/>
          <w:szCs w:val="24"/>
        </w:rPr>
      </w:pPr>
      <w:r>
        <w:rPr>
          <w:sz w:val="24"/>
          <w:szCs w:val="24"/>
        </w:rPr>
        <w:t>§ 4</w:t>
      </w:r>
    </w:p>
    <w:p w:rsidR="008C48F7" w:rsidRDefault="008C48F7" w:rsidP="00D559C6">
      <w:pPr>
        <w:jc w:val="center"/>
        <w:rPr>
          <w:sz w:val="24"/>
          <w:szCs w:val="24"/>
        </w:rPr>
      </w:pPr>
    </w:p>
    <w:p w:rsidR="008C48F7" w:rsidRPr="008C48F7" w:rsidRDefault="008C48F7" w:rsidP="008C48F7">
      <w:pPr>
        <w:numPr>
          <w:ilvl w:val="0"/>
          <w:numId w:val="11"/>
        </w:numPr>
        <w:tabs>
          <w:tab w:val="left" w:pos="375"/>
        </w:tabs>
        <w:suppressAutoHyphens/>
        <w:ind w:left="375" w:hanging="375"/>
        <w:rPr>
          <w:bCs/>
        </w:rPr>
      </w:pPr>
      <w:r w:rsidRPr="008C48F7">
        <w:rPr>
          <w:bCs/>
        </w:rPr>
        <w:t>Termin wykonania umowy stron</w:t>
      </w:r>
      <w:r>
        <w:rPr>
          <w:bCs/>
        </w:rPr>
        <w:t>y ustalają na dzień ………………………….</w:t>
      </w:r>
    </w:p>
    <w:p w:rsidR="008C48F7" w:rsidRPr="008C48F7" w:rsidRDefault="008C48F7" w:rsidP="008C48F7">
      <w:pPr>
        <w:numPr>
          <w:ilvl w:val="0"/>
          <w:numId w:val="11"/>
        </w:numPr>
        <w:tabs>
          <w:tab w:val="left" w:pos="375"/>
        </w:tabs>
        <w:suppressAutoHyphens/>
        <w:ind w:left="375" w:hanging="375"/>
        <w:rPr>
          <w:bCs/>
        </w:rPr>
      </w:pPr>
      <w:r w:rsidRPr="008C48F7">
        <w:rPr>
          <w:bCs/>
        </w:rPr>
        <w:t>W szczególnie uzasadnionym wypadku termin określony w pkt. 1 może być zmieniony przez Zamawiającego na wniosek Wykonawcy, jeżeli:</w:t>
      </w:r>
    </w:p>
    <w:p w:rsidR="008C48F7" w:rsidRPr="008C48F7" w:rsidRDefault="008C48F7" w:rsidP="008C48F7">
      <w:pPr>
        <w:numPr>
          <w:ilvl w:val="0"/>
          <w:numId w:val="12"/>
        </w:numPr>
        <w:suppressAutoHyphens/>
        <w:rPr>
          <w:bCs/>
        </w:rPr>
      </w:pPr>
      <w:r w:rsidRPr="008C48F7">
        <w:rPr>
          <w:bCs/>
        </w:rPr>
        <w:t>konieczność jego zmiany nie została zawiniona przez Wykonawcę,</w:t>
      </w:r>
    </w:p>
    <w:p w:rsidR="008C48F7" w:rsidRPr="008C48F7" w:rsidRDefault="008C48F7" w:rsidP="008C48F7">
      <w:pPr>
        <w:numPr>
          <w:ilvl w:val="0"/>
          <w:numId w:val="12"/>
        </w:numPr>
        <w:suppressAutoHyphens/>
        <w:rPr>
          <w:bCs/>
        </w:rPr>
      </w:pPr>
      <w:r w:rsidRPr="008C48F7">
        <w:lastRenderedPageBreak/>
        <w:t>gdy wystąpiły takie okoliczności, których nie można było przewidzieć w chwili zawarcia umowy i na które strony nie miały wpływu.</w:t>
      </w:r>
    </w:p>
    <w:p w:rsidR="00D559C6" w:rsidRDefault="00D559C6" w:rsidP="00D559C6">
      <w:pPr>
        <w:jc w:val="both"/>
        <w:rPr>
          <w:sz w:val="24"/>
          <w:szCs w:val="24"/>
        </w:rPr>
      </w:pPr>
    </w:p>
    <w:p w:rsidR="00716A91" w:rsidRPr="00716A91" w:rsidRDefault="00716A91" w:rsidP="00716A91">
      <w:pPr>
        <w:jc w:val="center"/>
        <w:rPr>
          <w:sz w:val="24"/>
          <w:szCs w:val="24"/>
        </w:rPr>
      </w:pPr>
      <w:r>
        <w:rPr>
          <w:sz w:val="24"/>
          <w:szCs w:val="24"/>
        </w:rPr>
        <w:t xml:space="preserve">§ </w:t>
      </w:r>
      <w:r w:rsidRPr="00716A91">
        <w:rPr>
          <w:sz w:val="24"/>
          <w:szCs w:val="24"/>
        </w:rPr>
        <w:t>5</w:t>
      </w:r>
    </w:p>
    <w:p w:rsidR="00716A91" w:rsidRDefault="00716A91" w:rsidP="00716A91">
      <w:pPr>
        <w:jc w:val="both"/>
        <w:rPr>
          <w:sz w:val="24"/>
          <w:szCs w:val="24"/>
        </w:rPr>
      </w:pPr>
    </w:p>
    <w:p w:rsidR="00265E09" w:rsidRDefault="00265E09" w:rsidP="00265E09">
      <w:pPr>
        <w:jc w:val="both"/>
        <w:rPr>
          <w:bCs/>
        </w:rPr>
      </w:pPr>
      <w:r w:rsidRPr="00265E09">
        <w:rPr>
          <w:bCs/>
        </w:rPr>
        <w:t>Wynagrodzenie za wykonanie umowy określa się na kwotę</w:t>
      </w:r>
      <w:r>
        <w:rPr>
          <w:bCs/>
        </w:rPr>
        <w:t xml:space="preserve"> brutto w wysokości …………….</w:t>
      </w:r>
    </w:p>
    <w:p w:rsidR="00265E09" w:rsidRPr="00265E09" w:rsidRDefault="00265E09" w:rsidP="00265E09">
      <w:pPr>
        <w:jc w:val="both"/>
        <w:rPr>
          <w:bCs/>
        </w:rPr>
      </w:pPr>
      <w:r w:rsidRPr="00265E09">
        <w:rPr>
          <w:bCs/>
        </w:rPr>
        <w:t xml:space="preserve"> </w:t>
      </w:r>
      <w:r>
        <w:rPr>
          <w:bCs/>
        </w:rPr>
        <w:t>słownie zł: ………………………………………………….</w:t>
      </w:r>
    </w:p>
    <w:p w:rsidR="00265E09" w:rsidRDefault="00265E09" w:rsidP="00265E09">
      <w:pPr>
        <w:rPr>
          <w:b/>
          <w:bCs/>
        </w:rPr>
      </w:pPr>
    </w:p>
    <w:p w:rsidR="00265E09" w:rsidRPr="00867285" w:rsidRDefault="00265E09" w:rsidP="00265E09">
      <w:pPr>
        <w:jc w:val="center"/>
        <w:rPr>
          <w:bCs/>
          <w:sz w:val="24"/>
          <w:szCs w:val="24"/>
        </w:rPr>
      </w:pPr>
      <w:r w:rsidRPr="00867285">
        <w:rPr>
          <w:bCs/>
          <w:sz w:val="24"/>
          <w:szCs w:val="24"/>
        </w:rPr>
        <w:t xml:space="preserve">§ 6. </w:t>
      </w:r>
    </w:p>
    <w:p w:rsidR="00265E09" w:rsidRPr="00867285" w:rsidRDefault="00265E09" w:rsidP="00265E09">
      <w:pPr>
        <w:jc w:val="center"/>
        <w:rPr>
          <w:bCs/>
          <w:sz w:val="24"/>
          <w:szCs w:val="24"/>
        </w:rPr>
      </w:pPr>
    </w:p>
    <w:p w:rsidR="00265E09" w:rsidRPr="00F0462A" w:rsidRDefault="00265E09" w:rsidP="00F0462A">
      <w:pPr>
        <w:pStyle w:val="Akapitzlist"/>
        <w:numPr>
          <w:ilvl w:val="0"/>
          <w:numId w:val="41"/>
        </w:numPr>
        <w:spacing w:after="0"/>
        <w:jc w:val="both"/>
        <w:rPr>
          <w:rFonts w:ascii="Times New Roman" w:hAnsi="Times New Roman" w:cs="Times New Roman"/>
          <w:bCs/>
        </w:rPr>
      </w:pPr>
      <w:r w:rsidRPr="00F0462A">
        <w:rPr>
          <w:rFonts w:ascii="Times New Roman" w:hAnsi="Times New Roman" w:cs="Times New Roman"/>
          <w:bCs/>
        </w:rPr>
        <w:t>Strony ustalają, że  rozliczenie przedmiotu umowy nastąpi w 3 ratach.</w:t>
      </w:r>
    </w:p>
    <w:p w:rsidR="00F0462A" w:rsidRPr="00F0462A" w:rsidRDefault="00F0462A" w:rsidP="00F0462A">
      <w:pPr>
        <w:pStyle w:val="Akapitzlist"/>
        <w:spacing w:after="0"/>
        <w:ind w:left="417"/>
        <w:jc w:val="both"/>
        <w:rPr>
          <w:rFonts w:ascii="Times New Roman" w:hAnsi="Times New Roman" w:cs="Times New Roman"/>
          <w:bCs/>
        </w:rPr>
      </w:pPr>
      <w:r w:rsidRPr="00F0462A">
        <w:rPr>
          <w:rFonts w:ascii="Times New Roman" w:hAnsi="Times New Roman" w:cs="Times New Roman"/>
          <w:bCs/>
        </w:rPr>
        <w:t>a. I</w:t>
      </w:r>
      <w:r>
        <w:rPr>
          <w:rFonts w:ascii="Times New Roman" w:hAnsi="Times New Roman" w:cs="Times New Roman"/>
          <w:bCs/>
        </w:rPr>
        <w:t xml:space="preserve"> rata 30% kwoty określonej w § 5 - po uzyskaniu pozytywnej opinii</w:t>
      </w:r>
      <w:r w:rsidRPr="00F0462A">
        <w:rPr>
          <w:rFonts w:ascii="Times New Roman" w:hAnsi="Times New Roman" w:cs="Times New Roman"/>
          <w:bCs/>
        </w:rPr>
        <w:t xml:space="preserve"> Gminnej Komisji Urbanistyczno-Architektonicznej,</w:t>
      </w:r>
    </w:p>
    <w:p w:rsidR="00DF151D" w:rsidRDefault="00DF151D" w:rsidP="00F0462A">
      <w:pPr>
        <w:pStyle w:val="Akapitzlist"/>
        <w:spacing w:after="0"/>
        <w:ind w:left="417"/>
        <w:jc w:val="both"/>
        <w:rPr>
          <w:rFonts w:ascii="Times New Roman" w:hAnsi="Times New Roman" w:cs="Times New Roman"/>
          <w:bCs/>
        </w:rPr>
      </w:pPr>
      <w:r>
        <w:rPr>
          <w:rFonts w:ascii="Times New Roman" w:hAnsi="Times New Roman" w:cs="Times New Roman"/>
          <w:bCs/>
        </w:rPr>
        <w:t>b. II rata 40% kwoty określonej w § 5</w:t>
      </w:r>
      <w:r w:rsidR="00F0462A" w:rsidRPr="00F0462A">
        <w:rPr>
          <w:rFonts w:ascii="Times New Roman" w:hAnsi="Times New Roman" w:cs="Times New Roman"/>
          <w:bCs/>
        </w:rPr>
        <w:t xml:space="preserve">- po przekazaniu projektu miejscowego planu do </w:t>
      </w:r>
      <w:r w:rsidR="00EF3587">
        <w:rPr>
          <w:rFonts w:ascii="Times New Roman" w:hAnsi="Times New Roman" w:cs="Times New Roman"/>
          <w:bCs/>
        </w:rPr>
        <w:t>uchwalenia przez Radę</w:t>
      </w:r>
      <w:r>
        <w:rPr>
          <w:rFonts w:ascii="Times New Roman" w:hAnsi="Times New Roman" w:cs="Times New Roman"/>
          <w:bCs/>
        </w:rPr>
        <w:t xml:space="preserve"> Miejską w Kozienicach,</w:t>
      </w:r>
    </w:p>
    <w:p w:rsidR="00F0462A" w:rsidRPr="00F0462A" w:rsidRDefault="00DF151D" w:rsidP="00F0462A">
      <w:pPr>
        <w:pStyle w:val="Akapitzlist"/>
        <w:spacing w:after="0"/>
        <w:ind w:left="417"/>
        <w:jc w:val="both"/>
        <w:rPr>
          <w:rFonts w:ascii="Times New Roman" w:hAnsi="Times New Roman" w:cs="Times New Roman"/>
          <w:bCs/>
        </w:rPr>
      </w:pPr>
      <w:r>
        <w:rPr>
          <w:rFonts w:ascii="Times New Roman" w:hAnsi="Times New Roman" w:cs="Times New Roman"/>
          <w:bCs/>
        </w:rPr>
        <w:t>c</w:t>
      </w:r>
      <w:r w:rsidR="00C4316C">
        <w:rPr>
          <w:rFonts w:ascii="Times New Roman" w:hAnsi="Times New Roman" w:cs="Times New Roman"/>
          <w:bCs/>
        </w:rPr>
        <w:t>. III</w:t>
      </w:r>
      <w:r w:rsidR="00F0462A">
        <w:rPr>
          <w:rFonts w:ascii="Times New Roman" w:hAnsi="Times New Roman" w:cs="Times New Roman"/>
          <w:bCs/>
        </w:rPr>
        <w:t xml:space="preserve"> rata 3</w:t>
      </w:r>
      <w:r w:rsidR="00F0462A" w:rsidRPr="00F0462A">
        <w:rPr>
          <w:rFonts w:ascii="Times New Roman" w:hAnsi="Times New Roman" w:cs="Times New Roman"/>
          <w:bCs/>
        </w:rPr>
        <w:t>0% kwoty określonej w § 4- po zatwierdzeniu miejscowego planu i stwierdzeniu przez wojewodę zgodności z przepisami prawnymi oraz  ogłoszeniu w dzienniku urzędowym.</w:t>
      </w:r>
    </w:p>
    <w:p w:rsidR="00F0462A" w:rsidRPr="00F0462A" w:rsidRDefault="00F0462A" w:rsidP="00AA6C54">
      <w:pPr>
        <w:pStyle w:val="Akapitzlist"/>
        <w:spacing w:after="0"/>
        <w:ind w:left="417"/>
        <w:jc w:val="both"/>
        <w:rPr>
          <w:bCs/>
        </w:rPr>
      </w:pPr>
    </w:p>
    <w:p w:rsidR="00312FA9" w:rsidRPr="00D16BEF" w:rsidRDefault="008F74CD" w:rsidP="00D16BEF">
      <w:pPr>
        <w:pStyle w:val="Akapitzlist"/>
        <w:numPr>
          <w:ilvl w:val="0"/>
          <w:numId w:val="41"/>
        </w:numPr>
        <w:spacing w:after="0"/>
        <w:jc w:val="both"/>
        <w:rPr>
          <w:rFonts w:ascii="Times New Roman" w:hAnsi="Times New Roman" w:cs="Times New Roman"/>
          <w:bCs/>
        </w:rPr>
      </w:pPr>
      <w:r w:rsidRPr="00AA6C54">
        <w:rPr>
          <w:rFonts w:ascii="Times New Roman" w:hAnsi="Times New Roman" w:cs="Times New Roman"/>
          <w:bCs/>
        </w:rPr>
        <w:t>Zapłata</w:t>
      </w:r>
      <w:r w:rsidR="00405036" w:rsidRPr="00AA6C54">
        <w:rPr>
          <w:rFonts w:ascii="Times New Roman" w:hAnsi="Times New Roman" w:cs="Times New Roman"/>
          <w:bCs/>
        </w:rPr>
        <w:t xml:space="preserve"> faktury za każdą ratę nastąpi </w:t>
      </w:r>
      <w:r w:rsidRPr="00AA6C54">
        <w:rPr>
          <w:rFonts w:ascii="Times New Roman" w:hAnsi="Times New Roman" w:cs="Times New Roman"/>
          <w:bCs/>
        </w:rPr>
        <w:t xml:space="preserve"> po protokolarnym stwierdzeniu</w:t>
      </w:r>
      <w:r w:rsidR="00405036" w:rsidRPr="00AA6C54">
        <w:rPr>
          <w:rFonts w:ascii="Times New Roman" w:hAnsi="Times New Roman" w:cs="Times New Roman"/>
          <w:bCs/>
        </w:rPr>
        <w:t xml:space="preserve"> wykonania</w:t>
      </w:r>
      <w:r w:rsidR="00F878C2" w:rsidRPr="00AA6C54">
        <w:rPr>
          <w:rFonts w:ascii="Times New Roman" w:hAnsi="Times New Roman" w:cs="Times New Roman"/>
          <w:bCs/>
        </w:rPr>
        <w:t xml:space="preserve"> i odebrania</w:t>
      </w:r>
      <w:r w:rsidRPr="00AA6C54">
        <w:rPr>
          <w:rFonts w:ascii="Times New Roman" w:hAnsi="Times New Roman" w:cs="Times New Roman"/>
          <w:bCs/>
        </w:rPr>
        <w:t xml:space="preserve"> </w:t>
      </w:r>
      <w:r w:rsidR="00260DAB" w:rsidRPr="00AA6C54">
        <w:rPr>
          <w:rFonts w:ascii="Times New Roman" w:hAnsi="Times New Roman" w:cs="Times New Roman"/>
          <w:bCs/>
        </w:rPr>
        <w:t>kolejnego etapu opracowania</w:t>
      </w:r>
      <w:r w:rsidR="00405036" w:rsidRPr="00AA6C54">
        <w:rPr>
          <w:rFonts w:ascii="Times New Roman" w:hAnsi="Times New Roman" w:cs="Times New Roman"/>
          <w:bCs/>
        </w:rPr>
        <w:t xml:space="preserve"> przelewem z konta Zamawiającego na konto wykonawcy wskazane na fakturze w terminie 30 dni od daty złożenia faktury, która powinna być złożona po terminie podpisania protokółu przekazania opracowania.</w:t>
      </w:r>
    </w:p>
    <w:p w:rsidR="00312FA9" w:rsidRDefault="00312FA9" w:rsidP="00EF53D2">
      <w:pPr>
        <w:pStyle w:val="Akapitzlist"/>
        <w:spacing w:after="0"/>
        <w:ind w:left="360"/>
        <w:jc w:val="both"/>
        <w:rPr>
          <w:rFonts w:ascii="Times New Roman" w:hAnsi="Times New Roman"/>
          <w:bCs/>
        </w:rPr>
      </w:pPr>
    </w:p>
    <w:p w:rsidR="00EF53D2" w:rsidRPr="00EF53D2" w:rsidRDefault="00EF53D2" w:rsidP="00EF53D2">
      <w:pPr>
        <w:pStyle w:val="Akapitzlist"/>
        <w:spacing w:after="0"/>
        <w:ind w:left="360"/>
        <w:jc w:val="center"/>
        <w:rPr>
          <w:rFonts w:ascii="Times New Roman" w:hAnsi="Times New Roman"/>
          <w:bCs/>
          <w:sz w:val="24"/>
          <w:szCs w:val="24"/>
        </w:rPr>
      </w:pPr>
      <w:r w:rsidRPr="00EF53D2">
        <w:rPr>
          <w:rFonts w:ascii="Times New Roman" w:hAnsi="Times New Roman" w:cs="Times New Roman"/>
          <w:bCs/>
          <w:sz w:val="24"/>
          <w:szCs w:val="24"/>
        </w:rPr>
        <w:t>§</w:t>
      </w:r>
      <w:r w:rsidRPr="00EF53D2">
        <w:rPr>
          <w:rFonts w:ascii="Times New Roman" w:hAnsi="Times New Roman"/>
          <w:bCs/>
          <w:sz w:val="24"/>
          <w:szCs w:val="24"/>
        </w:rPr>
        <w:t xml:space="preserve"> 7.</w:t>
      </w:r>
    </w:p>
    <w:p w:rsidR="00405036" w:rsidRDefault="00405036" w:rsidP="00405036">
      <w:pPr>
        <w:ind w:left="360"/>
        <w:jc w:val="both"/>
        <w:rPr>
          <w:b/>
          <w:bCs/>
        </w:rPr>
      </w:pPr>
    </w:p>
    <w:p w:rsidR="008C5BF2" w:rsidRPr="008C5BF2" w:rsidRDefault="008C5BF2" w:rsidP="008C5BF2">
      <w:pPr>
        <w:numPr>
          <w:ilvl w:val="0"/>
          <w:numId w:val="15"/>
        </w:numPr>
        <w:tabs>
          <w:tab w:val="left" w:pos="360"/>
        </w:tabs>
        <w:suppressAutoHyphens/>
        <w:ind w:left="360" w:hanging="360"/>
        <w:jc w:val="both"/>
        <w:rPr>
          <w:bCs/>
        </w:rPr>
      </w:pPr>
      <w:r w:rsidRPr="008C5BF2">
        <w:rPr>
          <w:bCs/>
        </w:rPr>
        <w:t>Wykonawca zapłaci zamawiającemu kary umowne:</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nieterminowe wykonanie przedmiotu umowy w wysokośc</w:t>
      </w:r>
      <w:r>
        <w:rPr>
          <w:bCs/>
        </w:rPr>
        <w:t>i 0,5% wartości określonej w § 5</w:t>
      </w:r>
      <w:r w:rsidRPr="008C5BF2">
        <w:rPr>
          <w:bCs/>
        </w:rPr>
        <w:t xml:space="preserve"> za każdy dzień zwłoki,</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odstąpienie od umowy przez Zamawiającego z przyczyn, za które odpowiada Wykonawca w wysokości 10%</w:t>
      </w:r>
      <w:r>
        <w:rPr>
          <w:bCs/>
        </w:rPr>
        <w:t xml:space="preserve"> wynagrodzenia określonego w § 5</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odstąpienie od umowy przez Wykonawcę z przyczyn zależnych od niego w wysokości 10%</w:t>
      </w:r>
      <w:r>
        <w:rPr>
          <w:bCs/>
        </w:rPr>
        <w:t xml:space="preserve"> wynagrodzenia określonego w § 5</w:t>
      </w:r>
    </w:p>
    <w:p w:rsidR="008C5BF2" w:rsidRPr="008C5BF2" w:rsidRDefault="008C5BF2" w:rsidP="008C5BF2">
      <w:pPr>
        <w:numPr>
          <w:ilvl w:val="0"/>
          <w:numId w:val="13"/>
        </w:numPr>
        <w:tabs>
          <w:tab w:val="left" w:pos="360"/>
        </w:tabs>
        <w:suppressAutoHyphens/>
        <w:ind w:left="360" w:hanging="360"/>
        <w:jc w:val="both"/>
        <w:rPr>
          <w:bCs/>
        </w:rPr>
      </w:pPr>
      <w:r w:rsidRPr="008C5BF2">
        <w:rPr>
          <w:bCs/>
        </w:rPr>
        <w:t>10% z tytułu nienależytego wykonania umowy.</w:t>
      </w:r>
    </w:p>
    <w:p w:rsidR="008C5BF2" w:rsidRDefault="00C75984" w:rsidP="008C5BF2">
      <w:pPr>
        <w:numPr>
          <w:ilvl w:val="0"/>
          <w:numId w:val="15"/>
        </w:numPr>
        <w:tabs>
          <w:tab w:val="left" w:pos="360"/>
        </w:tabs>
        <w:suppressAutoHyphens/>
        <w:ind w:left="360" w:hanging="360"/>
        <w:jc w:val="both"/>
        <w:rPr>
          <w:bCs/>
        </w:rPr>
      </w:pPr>
      <w:r>
        <w:rPr>
          <w:bCs/>
        </w:rPr>
        <w:t>Zamawiający zastrzega sobie prawo potrącenia kar umownych z bieżącego wynagrodzenia Wykonawcy.</w:t>
      </w:r>
    </w:p>
    <w:p w:rsidR="00C75984" w:rsidRDefault="00C75984" w:rsidP="008C5BF2">
      <w:pPr>
        <w:numPr>
          <w:ilvl w:val="0"/>
          <w:numId w:val="15"/>
        </w:numPr>
        <w:tabs>
          <w:tab w:val="left" w:pos="360"/>
        </w:tabs>
        <w:suppressAutoHyphens/>
        <w:ind w:left="360" w:hanging="360"/>
        <w:jc w:val="both"/>
        <w:rPr>
          <w:bCs/>
        </w:rPr>
      </w:pPr>
      <w:r>
        <w:rPr>
          <w:bCs/>
        </w:rPr>
        <w:t>Zamawiający ma prawo dochodzić odszkodowania na zasadach Kodeksu Cywilnego do wysokości rzeczywiście poniesionej szkody.</w:t>
      </w:r>
    </w:p>
    <w:p w:rsidR="009147C8" w:rsidRDefault="009147C8" w:rsidP="008C5BF2">
      <w:pPr>
        <w:numPr>
          <w:ilvl w:val="0"/>
          <w:numId w:val="15"/>
        </w:numPr>
        <w:tabs>
          <w:tab w:val="left" w:pos="360"/>
        </w:tabs>
        <w:suppressAutoHyphens/>
        <w:ind w:left="360" w:hanging="360"/>
        <w:jc w:val="both"/>
        <w:rPr>
          <w:bCs/>
        </w:rPr>
      </w:pPr>
      <w:r>
        <w:rPr>
          <w:bCs/>
        </w:rPr>
        <w:t>Zamawiający może odstąpić od umowy w przypadku okoliczności powodujących, że wykonanie umowy nie leży w interesie publicznym, czego nie można było przewidzieć w chwili zawarcia umowy. Odstąpienie od umowy może nastąpić w terminie 30 dni od dnia powzięcia wiadomości o powyższych okolicznościach.</w:t>
      </w:r>
    </w:p>
    <w:p w:rsidR="00B15587" w:rsidRDefault="00B15587" w:rsidP="008C5BF2">
      <w:pPr>
        <w:numPr>
          <w:ilvl w:val="0"/>
          <w:numId w:val="15"/>
        </w:numPr>
        <w:tabs>
          <w:tab w:val="left" w:pos="360"/>
        </w:tabs>
        <w:suppressAutoHyphens/>
        <w:ind w:left="360" w:hanging="360"/>
        <w:jc w:val="both"/>
        <w:rPr>
          <w:bCs/>
        </w:rPr>
      </w:pPr>
      <w:r>
        <w:rPr>
          <w:bCs/>
        </w:rPr>
        <w:t>W przypadku odstąpienia od umowy, o którym mowa w ust. 4,  Wykonawca ma prawo żądać wynagrodzenia należnego za usługi wykonane do dnia odstąpienia od umowy.</w:t>
      </w:r>
    </w:p>
    <w:p w:rsidR="00C75984" w:rsidRPr="008C5BF2" w:rsidRDefault="00C75984" w:rsidP="004B2566">
      <w:pPr>
        <w:tabs>
          <w:tab w:val="left" w:pos="360"/>
        </w:tabs>
        <w:suppressAutoHyphens/>
        <w:ind w:left="360"/>
        <w:jc w:val="both"/>
        <w:rPr>
          <w:bCs/>
        </w:rPr>
      </w:pPr>
    </w:p>
    <w:p w:rsidR="00716A91" w:rsidRDefault="00716A91" w:rsidP="00716A91">
      <w:pPr>
        <w:jc w:val="both"/>
        <w:rPr>
          <w:sz w:val="24"/>
          <w:szCs w:val="24"/>
        </w:rPr>
      </w:pPr>
    </w:p>
    <w:p w:rsidR="00AC37F9" w:rsidRDefault="00AC37F9" w:rsidP="00AC37F9">
      <w:pPr>
        <w:jc w:val="center"/>
        <w:rPr>
          <w:sz w:val="24"/>
          <w:szCs w:val="24"/>
        </w:rPr>
      </w:pPr>
      <w:r>
        <w:rPr>
          <w:sz w:val="24"/>
          <w:szCs w:val="24"/>
        </w:rPr>
        <w:t>§ 8</w:t>
      </w:r>
    </w:p>
    <w:p w:rsidR="00AC37F9" w:rsidRDefault="00AC37F9" w:rsidP="00AC37F9">
      <w:pPr>
        <w:jc w:val="center"/>
        <w:rPr>
          <w:sz w:val="24"/>
          <w:szCs w:val="24"/>
        </w:rPr>
      </w:pPr>
    </w:p>
    <w:p w:rsidR="00AC37F9" w:rsidRPr="00C13019" w:rsidRDefault="00AC37F9" w:rsidP="00AC37F9">
      <w:pPr>
        <w:numPr>
          <w:ilvl w:val="0"/>
          <w:numId w:val="17"/>
        </w:numPr>
      </w:pPr>
      <w:r w:rsidRPr="00C13019">
        <w:t>Zamawiający zobowiązuje się do współdziałania z Wykonawcą w zakresie:</w:t>
      </w:r>
    </w:p>
    <w:p w:rsidR="00AC37F9" w:rsidRPr="00C13019" w:rsidRDefault="00AC37F9" w:rsidP="00AC37F9">
      <w:pPr>
        <w:numPr>
          <w:ilvl w:val="1"/>
          <w:numId w:val="17"/>
        </w:numPr>
        <w:tabs>
          <w:tab w:val="clear" w:pos="1440"/>
          <w:tab w:val="num" w:pos="900"/>
        </w:tabs>
        <w:ind w:left="426"/>
      </w:pPr>
      <w:r w:rsidRPr="00C13019">
        <w:t>koordynowania prac planistycznych, konsu</w:t>
      </w:r>
      <w:r w:rsidR="002A68DD">
        <w:t>ltowania projektu zmiany planu miejscowego</w:t>
      </w:r>
      <w:r w:rsidRPr="00C13019">
        <w:br/>
        <w:t xml:space="preserve">w zakresie treści merytorycznej i formy jego zapisu, </w:t>
      </w:r>
    </w:p>
    <w:p w:rsidR="00AC37F9" w:rsidRPr="00C13019" w:rsidRDefault="00AC37F9" w:rsidP="00AC37F9">
      <w:pPr>
        <w:numPr>
          <w:ilvl w:val="1"/>
          <w:numId w:val="17"/>
        </w:numPr>
        <w:tabs>
          <w:tab w:val="clear" w:pos="1440"/>
          <w:tab w:val="num" w:pos="900"/>
        </w:tabs>
        <w:ind w:left="426"/>
      </w:pPr>
      <w:r w:rsidRPr="00C13019">
        <w:t>ski</w:t>
      </w:r>
      <w:r w:rsidR="002A68DD">
        <w:t xml:space="preserve">erowania projektu zmiany planu miejscowego </w:t>
      </w:r>
      <w:r w:rsidRPr="00C13019">
        <w:t xml:space="preserve"> do konsultacji z </w:t>
      </w:r>
      <w:r>
        <w:t>właściwymi komisjami Rady Miejskiej w Kozienicach</w:t>
      </w:r>
      <w:r w:rsidRPr="00C13019">
        <w:t xml:space="preserve"> oraz jego uchwa</w:t>
      </w:r>
      <w:r>
        <w:t>lenia przez Radę Miejską w Kozienicach</w:t>
      </w:r>
    </w:p>
    <w:p w:rsidR="00AC37F9" w:rsidRPr="00C13019" w:rsidRDefault="00AC37F9" w:rsidP="00AC37F9">
      <w:pPr>
        <w:ind w:left="426"/>
      </w:pPr>
    </w:p>
    <w:p w:rsidR="00AC37F9" w:rsidRPr="00C13019" w:rsidRDefault="00AC37F9" w:rsidP="00AC37F9">
      <w:pPr>
        <w:numPr>
          <w:ilvl w:val="0"/>
          <w:numId w:val="17"/>
        </w:numPr>
      </w:pPr>
      <w:r w:rsidRPr="00C13019">
        <w:t>Wykonawca zobowiązuje się do wykonania przedmiotu zamówienia, zgodnie z umową, obowiązującymi w tym zakresie przepisami i zasadami współczesnej wiedzy technicznej oraz normami w stanie kompletnym z punktu widzenia celu, któremu ma służyć.</w:t>
      </w:r>
    </w:p>
    <w:p w:rsidR="00AC37F9" w:rsidRPr="00C13019" w:rsidRDefault="00AC37F9" w:rsidP="00AC37F9"/>
    <w:p w:rsidR="00AC37F9" w:rsidRPr="00C13019" w:rsidRDefault="00AC37F9" w:rsidP="00AC37F9">
      <w:pPr>
        <w:numPr>
          <w:ilvl w:val="0"/>
          <w:numId w:val="17"/>
        </w:numPr>
      </w:pPr>
      <w:r w:rsidRPr="00C13019">
        <w:t>W sytuacji, gdy w trakcie sp</w:t>
      </w:r>
      <w:r w:rsidR="002A68DD">
        <w:t xml:space="preserve">orządzania projektu zmiany planu miejscowego </w:t>
      </w:r>
      <w:r w:rsidRPr="00C13019">
        <w:t xml:space="preserve"> nastąpią zmiany </w:t>
      </w:r>
      <w:r w:rsidRPr="00C13019">
        <w:br/>
        <w:t xml:space="preserve">w istotnych z uwagi na przedmiot opracowania aktach prawnych lub pojawią </w:t>
      </w:r>
      <w:r w:rsidRPr="00C00B3A">
        <w:rPr>
          <w:color w:val="000000"/>
        </w:rPr>
        <w:t>się okoliczności wydłużające</w:t>
      </w:r>
      <w:r>
        <w:rPr>
          <w:color w:val="FF6600"/>
        </w:rPr>
        <w:t xml:space="preserve">  </w:t>
      </w:r>
      <w:r w:rsidRPr="00025499">
        <w:rPr>
          <w:i/>
          <w:color w:val="008080"/>
        </w:rPr>
        <w:t xml:space="preserve"> </w:t>
      </w:r>
      <w:r w:rsidR="002A68DD">
        <w:t xml:space="preserve"> </w:t>
      </w:r>
      <w:r w:rsidR="002A68DD">
        <w:lastRenderedPageBreak/>
        <w:t>procedurę zmiany planu</w:t>
      </w:r>
      <w:r w:rsidRPr="00C13019">
        <w:t xml:space="preserve"> Wykonawca zobowiązany jest do dopro</w:t>
      </w:r>
      <w:r w:rsidR="002A68DD">
        <w:t>wadzenia projektu zmiany planu</w:t>
      </w:r>
      <w:r w:rsidRPr="00C13019">
        <w:t xml:space="preserve"> do stanu umożliwiającego uchwalenie zm</w:t>
      </w:r>
      <w:r w:rsidR="002A68DD">
        <w:t>iany planu</w:t>
      </w:r>
      <w:r w:rsidRPr="00C13019">
        <w:t xml:space="preserve"> w ramach ustalonego w umowie wynagrodzenia</w:t>
      </w:r>
      <w:r>
        <w:t xml:space="preserve"> – bez żądania wynagrodzenia dodatkowego</w:t>
      </w:r>
      <w:r w:rsidRPr="00C13019">
        <w:t>.</w:t>
      </w:r>
    </w:p>
    <w:p w:rsidR="00AC37F9" w:rsidRDefault="00AC37F9" w:rsidP="00AC37F9">
      <w:pPr>
        <w:jc w:val="both"/>
      </w:pPr>
    </w:p>
    <w:p w:rsidR="00C9042E" w:rsidRDefault="00C9042E" w:rsidP="00C9042E">
      <w:pPr>
        <w:jc w:val="center"/>
        <w:rPr>
          <w:sz w:val="24"/>
          <w:szCs w:val="24"/>
        </w:rPr>
      </w:pPr>
      <w:r>
        <w:rPr>
          <w:sz w:val="24"/>
          <w:szCs w:val="24"/>
        </w:rPr>
        <w:t>§ 9</w:t>
      </w:r>
    </w:p>
    <w:p w:rsidR="00EF3587" w:rsidRDefault="00EF3587" w:rsidP="00C9042E">
      <w:pPr>
        <w:jc w:val="center"/>
        <w:rPr>
          <w:sz w:val="24"/>
          <w:szCs w:val="24"/>
        </w:rPr>
      </w:pPr>
    </w:p>
    <w:p w:rsidR="009C3640" w:rsidRDefault="009C3640" w:rsidP="009C3640">
      <w:r w:rsidRPr="00C13019">
        <w:t xml:space="preserve">Wykonawca </w:t>
      </w:r>
      <w:r>
        <w:t>po odebraniu</w:t>
      </w:r>
      <w:r w:rsidR="00EF3587">
        <w:t xml:space="preserve"> opracowania </w:t>
      </w:r>
      <w:r w:rsidRPr="00C13019">
        <w:t xml:space="preserve"> przeniesie</w:t>
      </w:r>
      <w:r>
        <w:t xml:space="preserve"> </w:t>
      </w:r>
      <w:r w:rsidRPr="00C13019">
        <w:t>na Zamawiającego lub wskazany przez niego podmiot autorskie prawa majątkowe</w:t>
      </w:r>
      <w:r>
        <w:t xml:space="preserve"> na następujących polach eksploatacji</w:t>
      </w:r>
    </w:p>
    <w:p w:rsidR="009C3640" w:rsidRPr="001E61ED" w:rsidRDefault="009C3640" w:rsidP="001E61ED">
      <w:pPr>
        <w:pStyle w:val="Akapitzlist"/>
        <w:numPr>
          <w:ilvl w:val="2"/>
          <w:numId w:val="39"/>
        </w:numPr>
        <w:spacing w:after="0"/>
        <w:ind w:left="284" w:hanging="284"/>
        <w:rPr>
          <w:rFonts w:ascii="Times New Roman" w:hAnsi="Times New Roman" w:cs="Times New Roman"/>
        </w:rPr>
      </w:pPr>
      <w:r w:rsidRPr="001E61ED">
        <w:rPr>
          <w:rFonts w:ascii="Times New Roman" w:hAnsi="Times New Roman" w:cs="Times New Roman"/>
        </w:rPr>
        <w:t>Kopiowaniu</w:t>
      </w:r>
    </w:p>
    <w:p w:rsidR="009C3640" w:rsidRPr="001E61ED" w:rsidRDefault="009C3640" w:rsidP="001E61ED">
      <w:pPr>
        <w:numPr>
          <w:ilvl w:val="2"/>
          <w:numId w:val="39"/>
        </w:numPr>
        <w:ind w:left="284" w:hanging="284"/>
        <w:rPr>
          <w:sz w:val="22"/>
          <w:szCs w:val="22"/>
        </w:rPr>
      </w:pPr>
      <w:r w:rsidRPr="001E61ED">
        <w:rPr>
          <w:sz w:val="22"/>
          <w:szCs w:val="22"/>
        </w:rPr>
        <w:t>Wprowadzeniu do pamięci komputera</w:t>
      </w:r>
    </w:p>
    <w:p w:rsidR="009C3640" w:rsidRPr="001E61ED" w:rsidRDefault="009C3640" w:rsidP="001E61ED">
      <w:pPr>
        <w:numPr>
          <w:ilvl w:val="2"/>
          <w:numId w:val="39"/>
        </w:numPr>
        <w:ind w:left="284" w:hanging="284"/>
        <w:rPr>
          <w:sz w:val="22"/>
          <w:szCs w:val="22"/>
        </w:rPr>
      </w:pPr>
      <w:r w:rsidRPr="001E61ED">
        <w:rPr>
          <w:sz w:val="22"/>
          <w:szCs w:val="22"/>
        </w:rPr>
        <w:t>Zwielokrotnianiu dowolna technika</w:t>
      </w:r>
    </w:p>
    <w:p w:rsidR="009C3640" w:rsidRPr="00F35F7B" w:rsidRDefault="009C3640" w:rsidP="00F35F7B">
      <w:pPr>
        <w:numPr>
          <w:ilvl w:val="2"/>
          <w:numId w:val="39"/>
        </w:numPr>
        <w:ind w:left="284" w:hanging="284"/>
        <w:jc w:val="both"/>
        <w:rPr>
          <w:sz w:val="22"/>
          <w:szCs w:val="22"/>
        </w:rPr>
      </w:pPr>
      <w:r w:rsidRPr="001E61ED">
        <w:rPr>
          <w:sz w:val="22"/>
          <w:szCs w:val="22"/>
        </w:rPr>
        <w:t>Oraz na pozostałych polach eksploatacji wymienionych w art. 50 ustawy o prawie autorskim i prawach pokrewnych</w:t>
      </w:r>
      <w:r w:rsidRPr="00C13019">
        <w:t xml:space="preserve"> oraz przeniesie na własność wszelkie opracowania wchodzące w skład przedmiotu zamówienia, w ramach wynagrodzenia o którym mowa w </w:t>
      </w:r>
      <w:r w:rsidRPr="00F35F7B">
        <w:rPr>
          <w:bCs/>
        </w:rPr>
        <w:t>§ 5 niniejszej umowy.</w:t>
      </w:r>
    </w:p>
    <w:p w:rsidR="006435F6" w:rsidRDefault="006435F6" w:rsidP="009C3640">
      <w:pPr>
        <w:rPr>
          <w:bCs/>
        </w:rPr>
      </w:pPr>
    </w:p>
    <w:p w:rsidR="006435F6" w:rsidRDefault="006435F6" w:rsidP="006435F6">
      <w:pPr>
        <w:jc w:val="center"/>
        <w:rPr>
          <w:sz w:val="24"/>
          <w:szCs w:val="24"/>
        </w:rPr>
      </w:pPr>
      <w:r>
        <w:rPr>
          <w:sz w:val="24"/>
          <w:szCs w:val="24"/>
        </w:rPr>
        <w:t>§ 10.</w:t>
      </w:r>
    </w:p>
    <w:p w:rsidR="006F4B12" w:rsidRDefault="006F4B12" w:rsidP="006F4B12">
      <w:pPr>
        <w:rPr>
          <w:b/>
          <w:bCs/>
        </w:rPr>
      </w:pPr>
    </w:p>
    <w:p w:rsidR="00A21D56" w:rsidRPr="00C13019" w:rsidRDefault="00A21D56" w:rsidP="00853661">
      <w:pPr>
        <w:ind w:left="426"/>
        <w:jc w:val="both"/>
      </w:pPr>
      <w:r w:rsidRPr="00C13019">
        <w:t xml:space="preserve">1. </w:t>
      </w:r>
      <w:r w:rsidRPr="00C13019">
        <w:tab/>
        <w:t>Wykonawca jest odpowiedzialny względem Zamawiającego za wady w przedmiocie zamówienia.</w:t>
      </w:r>
    </w:p>
    <w:p w:rsidR="00A21D56" w:rsidRPr="00C13019" w:rsidRDefault="00A21D56" w:rsidP="00853661">
      <w:pPr>
        <w:ind w:left="426"/>
        <w:jc w:val="both"/>
      </w:pPr>
      <w:r w:rsidRPr="00C13019">
        <w:t xml:space="preserve">2. </w:t>
      </w:r>
      <w:r w:rsidRPr="00C13019">
        <w:tab/>
        <w:t>Wykonawca jest odpowiedzialny w szczególności za rozwiązania przyjęte w opracowaniu niezgodne</w:t>
      </w:r>
      <w:r w:rsidRPr="00C13019">
        <w:br/>
        <w:t>z decyzjami właściwych organów instytucji i obowiązującymi przepisami.</w:t>
      </w:r>
    </w:p>
    <w:p w:rsidR="00A21D56" w:rsidRPr="00C13019" w:rsidRDefault="00A21D56" w:rsidP="00853661">
      <w:pPr>
        <w:ind w:left="426"/>
        <w:jc w:val="both"/>
      </w:pPr>
      <w:r w:rsidRPr="00C13019">
        <w:t xml:space="preserve">3. O zauważonych wadach w opracowaniu Zamawiający zobowiązuje się zawiadomić niezwłocznie Wykonawcę na piśmie. Wykonawca zobowiązuje się do usunięcia wad na własny koszt </w:t>
      </w:r>
      <w:r w:rsidRPr="00C13019">
        <w:br/>
        <w:t>w terminie 14 dni od zgłoszenia Zamawiającego</w:t>
      </w:r>
    </w:p>
    <w:p w:rsidR="00A21D56" w:rsidRPr="00C13019" w:rsidRDefault="00A21D56" w:rsidP="00011968">
      <w:pPr>
        <w:ind w:left="426"/>
        <w:jc w:val="both"/>
      </w:pPr>
      <w:r w:rsidRPr="00C13019">
        <w:t xml:space="preserve">4. </w:t>
      </w:r>
      <w:r w:rsidRPr="00C13019">
        <w:tab/>
        <w:t>Zamawiający po stwierdzeniu istnienia wad w przedmiocie zamówienia, wykonując uprawnienia względem Wykonawcy, może:</w:t>
      </w:r>
    </w:p>
    <w:p w:rsidR="00A21D56" w:rsidRPr="00C13019" w:rsidRDefault="00A21D56" w:rsidP="00011968">
      <w:pPr>
        <w:numPr>
          <w:ilvl w:val="0"/>
          <w:numId w:val="19"/>
        </w:numPr>
        <w:jc w:val="both"/>
      </w:pPr>
      <w:r w:rsidRPr="00C13019">
        <w:t>żądać bezpłatnego ich usunięcia, wyznaczając w tym celu Wykonawcy odpowiedni termin</w:t>
      </w:r>
      <w:r w:rsidRPr="00C13019">
        <w:br/>
        <w:t>z zagrożeniem, że po bezskutecznym upływie tego terminu odstąpi od umowy;</w:t>
      </w:r>
    </w:p>
    <w:p w:rsidR="00A21D56" w:rsidRPr="00C13019" w:rsidRDefault="00A21D56" w:rsidP="00011968">
      <w:pPr>
        <w:numPr>
          <w:ilvl w:val="0"/>
          <w:numId w:val="19"/>
        </w:numPr>
        <w:jc w:val="both"/>
      </w:pPr>
      <w:r w:rsidRPr="00C13019">
        <w:t>odstąpić od umowy, bez wyznaczenia terminu do usunięcia wad, gdy wady mają charakter istotny</w:t>
      </w:r>
      <w:r w:rsidRPr="00C13019">
        <w:br/>
        <w:t>i nie dadzą się usunąć;</w:t>
      </w:r>
    </w:p>
    <w:p w:rsidR="00A21D56" w:rsidRPr="00C13019" w:rsidRDefault="00A21D56" w:rsidP="00011968">
      <w:pPr>
        <w:numPr>
          <w:ilvl w:val="0"/>
          <w:numId w:val="19"/>
        </w:numPr>
        <w:jc w:val="both"/>
      </w:pPr>
      <w:r w:rsidRPr="00C13019">
        <w:t>obniżyć wynagrodzenie Wykonawcy w przypadku, gdy wady nie dadzą się usunąć, lecz nie mają charakteru istotnego.</w:t>
      </w:r>
    </w:p>
    <w:p w:rsidR="00A21D56" w:rsidRPr="00A21D56" w:rsidRDefault="00A21D56" w:rsidP="00011968">
      <w:pPr>
        <w:pStyle w:val="Akapitzlist"/>
        <w:spacing w:after="0"/>
        <w:ind w:left="360"/>
        <w:jc w:val="both"/>
        <w:rPr>
          <w:rFonts w:ascii="Times New Roman" w:hAnsi="Times New Roman" w:cs="Times New Roman"/>
          <w:sz w:val="20"/>
          <w:szCs w:val="20"/>
        </w:rPr>
      </w:pPr>
      <w:r w:rsidRPr="00A21D56">
        <w:rPr>
          <w:rFonts w:ascii="Times New Roman" w:hAnsi="Times New Roman" w:cs="Times New Roman"/>
          <w:sz w:val="20"/>
          <w:szCs w:val="20"/>
        </w:rPr>
        <w:t>5</w:t>
      </w:r>
      <w:r>
        <w:rPr>
          <w:rFonts w:ascii="Bookman Old Style" w:hAnsi="Bookman Old Style"/>
        </w:rPr>
        <w:t>.</w:t>
      </w:r>
      <w:r w:rsidRPr="00A21D56">
        <w:rPr>
          <w:rFonts w:ascii="Times New Roman" w:hAnsi="Times New Roman" w:cs="Times New Roman"/>
          <w:sz w:val="20"/>
          <w:szCs w:val="20"/>
        </w:rPr>
        <w:t>Za wadę istotną uważa się wadę uniemożliwiającą wyko</w:t>
      </w:r>
      <w:r w:rsidR="00011968">
        <w:rPr>
          <w:rFonts w:ascii="Times New Roman" w:hAnsi="Times New Roman" w:cs="Times New Roman"/>
          <w:sz w:val="20"/>
          <w:szCs w:val="20"/>
        </w:rPr>
        <w:t xml:space="preserve">rzystanie opracowań wchodzących </w:t>
      </w:r>
      <w:r w:rsidRPr="00A21D56">
        <w:rPr>
          <w:rFonts w:ascii="Times New Roman" w:hAnsi="Times New Roman" w:cs="Times New Roman"/>
          <w:sz w:val="20"/>
          <w:szCs w:val="20"/>
        </w:rPr>
        <w:t>w skład przedmiotu zmówienia w całości lub części na potrzeby Zamawiającego.</w:t>
      </w:r>
    </w:p>
    <w:p w:rsidR="00011968" w:rsidRDefault="00011968" w:rsidP="00011968">
      <w:pPr>
        <w:suppressAutoHyphens/>
        <w:jc w:val="both"/>
        <w:rPr>
          <w:bCs/>
        </w:rPr>
      </w:pPr>
      <w:r>
        <w:t xml:space="preserve">      6. </w:t>
      </w:r>
      <w:r w:rsidRPr="006F4B12">
        <w:rPr>
          <w:bCs/>
        </w:rPr>
        <w:t xml:space="preserve">Uprawnienia Zamawiającego z tytułu rękojmi za wady przedmiotu umowy wygasają w stosunku do </w:t>
      </w:r>
    </w:p>
    <w:p w:rsidR="00011968" w:rsidRPr="006F4B12" w:rsidRDefault="00011968" w:rsidP="00011968">
      <w:pPr>
        <w:suppressAutoHyphens/>
        <w:jc w:val="both"/>
        <w:rPr>
          <w:bCs/>
        </w:rPr>
      </w:pPr>
      <w:r>
        <w:rPr>
          <w:bCs/>
        </w:rPr>
        <w:t xml:space="preserve">         </w:t>
      </w:r>
      <w:r w:rsidRPr="006F4B12">
        <w:rPr>
          <w:bCs/>
        </w:rPr>
        <w:t>Wykonawcy po upływie 3 lat od dnia wykonania umowy.</w:t>
      </w:r>
    </w:p>
    <w:p w:rsidR="00A21D56" w:rsidRPr="00011968" w:rsidRDefault="00A21D56" w:rsidP="00011968">
      <w:pPr>
        <w:pStyle w:val="Akapitzlist"/>
        <w:ind w:left="426"/>
        <w:jc w:val="both"/>
        <w:rPr>
          <w:rFonts w:ascii="Times New Roman" w:hAnsi="Times New Roman" w:cs="Times New Roman"/>
          <w:sz w:val="20"/>
          <w:szCs w:val="20"/>
        </w:rPr>
      </w:pPr>
    </w:p>
    <w:p w:rsidR="00C9042E" w:rsidRDefault="003F5C65" w:rsidP="003F5C65">
      <w:pPr>
        <w:jc w:val="center"/>
        <w:rPr>
          <w:sz w:val="24"/>
          <w:szCs w:val="24"/>
        </w:rPr>
      </w:pPr>
      <w:r>
        <w:rPr>
          <w:sz w:val="24"/>
          <w:szCs w:val="24"/>
        </w:rPr>
        <w:t>§ 11.</w:t>
      </w:r>
    </w:p>
    <w:p w:rsidR="00795AE8" w:rsidRDefault="00795AE8" w:rsidP="003F5C65">
      <w:pPr>
        <w:jc w:val="center"/>
        <w:rPr>
          <w:sz w:val="24"/>
          <w:szCs w:val="24"/>
        </w:rPr>
      </w:pPr>
    </w:p>
    <w:p w:rsidR="00795AE8" w:rsidRDefault="00795AE8" w:rsidP="00795AE8">
      <w:pPr>
        <w:pStyle w:val="WW-Tekstpodstawowy2"/>
        <w:numPr>
          <w:ilvl w:val="0"/>
          <w:numId w:val="20"/>
        </w:numPr>
        <w:spacing w:line="240" w:lineRule="auto"/>
        <w:rPr>
          <w:b w:val="0"/>
          <w:sz w:val="20"/>
        </w:rPr>
      </w:pPr>
      <w:r w:rsidRPr="00795AE8">
        <w:rPr>
          <w:b w:val="0"/>
          <w:sz w:val="20"/>
        </w:rPr>
        <w:t xml:space="preserve">Głównym projektantem i osobą odpowiedzialną za realizację zamówienia ze </w:t>
      </w:r>
      <w:r>
        <w:rPr>
          <w:b w:val="0"/>
          <w:sz w:val="20"/>
        </w:rPr>
        <w:t>strony Wykonawcy będzie ………………………………………………….</w:t>
      </w:r>
    </w:p>
    <w:p w:rsidR="00795AE8" w:rsidRDefault="00795AE8" w:rsidP="00795AE8">
      <w:pPr>
        <w:pStyle w:val="WW-Tekstpodstawowy2"/>
        <w:numPr>
          <w:ilvl w:val="0"/>
          <w:numId w:val="20"/>
        </w:numPr>
        <w:spacing w:line="240" w:lineRule="auto"/>
        <w:rPr>
          <w:b w:val="0"/>
          <w:sz w:val="20"/>
        </w:rPr>
      </w:pPr>
      <w:r>
        <w:rPr>
          <w:b w:val="0"/>
          <w:sz w:val="20"/>
        </w:rPr>
        <w:t>W sprawach związanych z wykonaniem przedmiotu umowy Zamawiający wyznacza, jako koordynatora ……………………………………………………</w:t>
      </w:r>
    </w:p>
    <w:p w:rsidR="00795AE8" w:rsidRDefault="00795AE8" w:rsidP="00795AE8">
      <w:pPr>
        <w:pStyle w:val="WW-Tekstpodstawowy2"/>
        <w:spacing w:line="240" w:lineRule="auto"/>
        <w:ind w:left="567"/>
        <w:rPr>
          <w:b w:val="0"/>
          <w:sz w:val="20"/>
        </w:rPr>
      </w:pPr>
    </w:p>
    <w:p w:rsidR="00795AE8" w:rsidRPr="00795AE8" w:rsidRDefault="00795AE8" w:rsidP="00795AE8">
      <w:pPr>
        <w:pStyle w:val="WW-Tekstpodstawowy2"/>
        <w:spacing w:line="240" w:lineRule="auto"/>
        <w:ind w:left="-57"/>
        <w:jc w:val="center"/>
        <w:rPr>
          <w:b w:val="0"/>
          <w:szCs w:val="24"/>
        </w:rPr>
      </w:pPr>
      <w:r w:rsidRPr="00795AE8">
        <w:rPr>
          <w:b w:val="0"/>
          <w:szCs w:val="24"/>
        </w:rPr>
        <w:t>§ 12.</w:t>
      </w:r>
    </w:p>
    <w:p w:rsidR="003F5C65" w:rsidRDefault="003F5C65" w:rsidP="00795AE8">
      <w:pPr>
        <w:jc w:val="both"/>
        <w:rPr>
          <w:sz w:val="24"/>
          <w:szCs w:val="24"/>
        </w:rPr>
      </w:pPr>
    </w:p>
    <w:p w:rsidR="003F5C65" w:rsidRPr="00795AE8" w:rsidRDefault="003F5C65" w:rsidP="00795AE8">
      <w:pPr>
        <w:pStyle w:val="Akapitzlist"/>
        <w:numPr>
          <w:ilvl w:val="0"/>
          <w:numId w:val="23"/>
        </w:numPr>
        <w:spacing w:line="240" w:lineRule="auto"/>
        <w:rPr>
          <w:rFonts w:ascii="Times New Roman" w:hAnsi="Times New Roman" w:cs="Times New Roman"/>
        </w:rPr>
      </w:pPr>
      <w:r w:rsidRPr="00795AE8">
        <w:rPr>
          <w:rFonts w:ascii="Times New Roman" w:hAnsi="Times New Roman" w:cs="Times New Roman"/>
        </w:rPr>
        <w:t>Do zawarcia przez Wykonawcę umowy z Podwykonawcą na realizację przedmiotu umowy, wymagana jest zgoda Zamawiającego.</w:t>
      </w:r>
    </w:p>
    <w:p w:rsidR="003F5C65" w:rsidRPr="00795AE8" w:rsidRDefault="003F5C65" w:rsidP="00795AE8">
      <w:pPr>
        <w:numPr>
          <w:ilvl w:val="0"/>
          <w:numId w:val="23"/>
        </w:numPr>
        <w:ind w:left="510" w:hanging="37"/>
      </w:pPr>
      <w:r w:rsidRPr="00795AE8">
        <w:t>Wykonawca odpowiada za działania i zaniedbania Podwykonawcy jak za własne.</w:t>
      </w:r>
    </w:p>
    <w:p w:rsidR="003F5C65" w:rsidRDefault="003F5C65" w:rsidP="003F5C65">
      <w:pPr>
        <w:ind w:left="463"/>
      </w:pPr>
    </w:p>
    <w:p w:rsidR="003F5C65" w:rsidRDefault="00795AE8" w:rsidP="00EE5861">
      <w:pPr>
        <w:jc w:val="center"/>
        <w:rPr>
          <w:sz w:val="24"/>
          <w:szCs w:val="24"/>
        </w:rPr>
      </w:pPr>
      <w:r>
        <w:rPr>
          <w:sz w:val="24"/>
          <w:szCs w:val="24"/>
        </w:rPr>
        <w:t>§ 13</w:t>
      </w:r>
      <w:r w:rsidR="003F5C65">
        <w:rPr>
          <w:sz w:val="24"/>
          <w:szCs w:val="24"/>
        </w:rPr>
        <w:t>.</w:t>
      </w:r>
    </w:p>
    <w:p w:rsidR="003F5C65" w:rsidRPr="00C13019" w:rsidRDefault="003F5C65" w:rsidP="003F5C65"/>
    <w:p w:rsidR="003F5C65" w:rsidRPr="00C13019" w:rsidRDefault="003F5C65" w:rsidP="003F5C65">
      <w:pPr>
        <w:ind w:left="426"/>
      </w:pPr>
      <w:r w:rsidRPr="00C13019">
        <w:t>Częścią składową niniejszej umowy są:</w:t>
      </w:r>
      <w:r w:rsidRPr="00C13019">
        <w:tab/>
      </w:r>
    </w:p>
    <w:p w:rsidR="003F5C65" w:rsidRPr="00C13019" w:rsidRDefault="002A68DD" w:rsidP="003F5C65">
      <w:pPr>
        <w:numPr>
          <w:ilvl w:val="0"/>
          <w:numId w:val="21"/>
        </w:numPr>
      </w:pPr>
      <w:r>
        <w:t>Zaproszenie do złożenia oferty cenowej,</w:t>
      </w:r>
      <w:r w:rsidR="003F5C65" w:rsidRPr="00C13019">
        <w:tab/>
      </w:r>
    </w:p>
    <w:p w:rsidR="003F5C65" w:rsidRDefault="003F5C65" w:rsidP="003F5C65">
      <w:pPr>
        <w:numPr>
          <w:ilvl w:val="0"/>
          <w:numId w:val="21"/>
        </w:numPr>
      </w:pPr>
      <w:r w:rsidRPr="00C13019">
        <w:t>Oferta Wykonawcy.</w:t>
      </w:r>
      <w:r w:rsidRPr="00C13019">
        <w:tab/>
      </w:r>
    </w:p>
    <w:p w:rsidR="002A68DD" w:rsidRDefault="002A68DD" w:rsidP="0088187E"/>
    <w:p w:rsidR="008A54E1" w:rsidRPr="008A54E1" w:rsidRDefault="008A54E1" w:rsidP="008A54E1">
      <w:pPr>
        <w:pStyle w:val="Akapitzlist"/>
        <w:ind w:left="4248"/>
        <w:rPr>
          <w:rFonts w:ascii="Times New Roman" w:hAnsi="Times New Roman" w:cs="Times New Roman"/>
          <w:sz w:val="24"/>
          <w:szCs w:val="24"/>
        </w:rPr>
      </w:pPr>
      <w:r>
        <w:rPr>
          <w:rFonts w:ascii="Times New Roman" w:hAnsi="Times New Roman" w:cs="Times New Roman"/>
          <w:sz w:val="24"/>
          <w:szCs w:val="24"/>
        </w:rPr>
        <w:t>§ 14.</w:t>
      </w:r>
    </w:p>
    <w:p w:rsidR="008A54E1" w:rsidRPr="008A54E1" w:rsidRDefault="008A54E1" w:rsidP="008A54E1">
      <w:pPr>
        <w:numPr>
          <w:ilvl w:val="0"/>
          <w:numId w:val="30"/>
        </w:numPr>
        <w:rPr>
          <w:sz w:val="22"/>
          <w:szCs w:val="22"/>
        </w:rPr>
      </w:pPr>
      <w:r w:rsidRPr="008A54E1">
        <w:rPr>
          <w:sz w:val="22"/>
          <w:szCs w:val="22"/>
        </w:rPr>
        <w:t>Powierzenie przetwarzania danych osobowych</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lastRenderedPageBreak/>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przetwarzać powierzone mu dane osobowe zgodnie z Umową, Rozporządzeniem oraz z innymi przepisami prawa powszechnie obowiązującego, które chronią prawa osób, których dane dotyczą.</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oświadcza, iż stosuje środki bezpieczeństwa spełniające wymogi Rozporządzenia. </w:t>
      </w:r>
    </w:p>
    <w:p w:rsidR="008A54E1" w:rsidRPr="008A54E1" w:rsidRDefault="008A54E1" w:rsidP="008A54E1">
      <w:pPr>
        <w:pStyle w:val="Akapitzlist"/>
        <w:numPr>
          <w:ilvl w:val="0"/>
          <w:numId w:val="30"/>
        </w:numPr>
        <w:suppressAutoHyphens w:val="0"/>
        <w:contextualSpacing/>
        <w:rPr>
          <w:rFonts w:ascii="Times New Roman" w:hAnsi="Times New Roman" w:cs="Times New Roman"/>
        </w:rPr>
      </w:pPr>
      <w:r w:rsidRPr="008A54E1">
        <w:rPr>
          <w:rFonts w:ascii="Times New Roman" w:hAnsi="Times New Roman" w:cs="Times New Roman"/>
        </w:rPr>
        <w:t>Zakres i cel przetwarzania danych</w:t>
      </w:r>
    </w:p>
    <w:p w:rsidR="008A54E1" w:rsidRPr="008A54E1" w:rsidRDefault="008A54E1" w:rsidP="008A54E1">
      <w:pPr>
        <w:pStyle w:val="Akapitzlist"/>
        <w:numPr>
          <w:ilvl w:val="0"/>
          <w:numId w:val="2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będzie przetwarzał powierzone na podstawie Umowy dane zwykłe.</w:t>
      </w:r>
    </w:p>
    <w:p w:rsidR="008A54E1" w:rsidRPr="008A54E1" w:rsidRDefault="008A54E1" w:rsidP="008A54E1">
      <w:pPr>
        <w:pStyle w:val="Akapitzlist"/>
        <w:numPr>
          <w:ilvl w:val="0"/>
          <w:numId w:val="2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Powierzone przez Administratora danych dane osobowe będą przetwarzane przez Podmiot przetwarzający wyłącznie w celu realizacji niniejszej umowy. </w:t>
      </w:r>
    </w:p>
    <w:p w:rsidR="008A54E1" w:rsidRPr="008A54E1" w:rsidRDefault="008A54E1" w:rsidP="008A54E1">
      <w:pPr>
        <w:numPr>
          <w:ilvl w:val="0"/>
          <w:numId w:val="30"/>
        </w:numPr>
        <w:rPr>
          <w:sz w:val="22"/>
          <w:szCs w:val="22"/>
        </w:rPr>
      </w:pPr>
      <w:r w:rsidRPr="008A54E1">
        <w:rPr>
          <w:sz w:val="22"/>
          <w:szCs w:val="22"/>
        </w:rPr>
        <w:t>Sposób wykonania Umowy w zakresie przetwarzania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dołożyć należytej staranności przy przetwarzaniu powierzonych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zobowiązuje się do nadania upoważnień do przetwarzania danych osobowych wszystkim osobom, które będą przetwarzały powierzone dane w celu realizacji Umowy.  </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zobowiązuje się zapewnić zachowanie w tajemnicy, o której mowa w art. 28 ust 3 </w:t>
      </w:r>
      <w:proofErr w:type="spellStart"/>
      <w:r w:rsidRPr="008A54E1">
        <w:rPr>
          <w:rFonts w:ascii="Times New Roman" w:hAnsi="Times New Roman" w:cs="Times New Roman"/>
        </w:rPr>
        <w:t>pkt</w:t>
      </w:r>
      <w:proofErr w:type="spellEnd"/>
      <w:r w:rsidRPr="008A54E1">
        <w:rPr>
          <w:rFonts w:ascii="Times New Roman" w:hAnsi="Times New Roman" w:cs="Times New Roman"/>
        </w:rPr>
        <w:t xml:space="preserve"> b Rozporządzenia przetwarzanych danych przez osoby, które upoważnia do przetwarzania danych osobowych w celu realizacji Umowy, zarówno w trakcie zatrudnienia ich w Podmiocie przetwarzającym, jak i po jego ustaniu.</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A54E1" w:rsidRPr="008A54E1" w:rsidRDefault="008A54E1" w:rsidP="008A54E1">
      <w:pPr>
        <w:pStyle w:val="Akapitzlist"/>
        <w:numPr>
          <w:ilvl w:val="0"/>
          <w:numId w:val="3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Prawo kontroli:</w:t>
      </w:r>
    </w:p>
    <w:p w:rsidR="008A54E1" w:rsidRPr="008A54E1" w:rsidRDefault="008A54E1" w:rsidP="008A54E1">
      <w:pPr>
        <w:pStyle w:val="Akapitzlist"/>
        <w:numPr>
          <w:ilvl w:val="0"/>
          <w:numId w:val="28"/>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Administrator danych zgodnie z art. 28 ust. 3 </w:t>
      </w:r>
      <w:proofErr w:type="spellStart"/>
      <w:r w:rsidRPr="008A54E1">
        <w:rPr>
          <w:rFonts w:ascii="Times New Roman" w:hAnsi="Times New Roman" w:cs="Times New Roman"/>
        </w:rPr>
        <w:t>pkt</w:t>
      </w:r>
      <w:proofErr w:type="spellEnd"/>
      <w:r w:rsidRPr="008A54E1">
        <w:rPr>
          <w:rFonts w:ascii="Times New Roman" w:hAnsi="Times New Roman" w:cs="Times New Roman"/>
        </w:rPr>
        <w:t xml:space="preserve"> h) Rozporządzenia ma prawo kontroli, czy środki zastosowane przez Podmiot przetwarzający przy przetwarzaniu i zabezpieczeniu powierzonych danych osobowych spełniają postanowienia Umowy. </w:t>
      </w:r>
    </w:p>
    <w:p w:rsidR="008A54E1" w:rsidRPr="008A54E1" w:rsidRDefault="008A54E1" w:rsidP="008A54E1">
      <w:pPr>
        <w:pStyle w:val="Akapitzlist"/>
        <w:numPr>
          <w:ilvl w:val="0"/>
          <w:numId w:val="28"/>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udostępnia Administratorowi wszelkie informacje niezbędne do wykazania spełnienia obowiązków określonych w art. 28 Rozporządzenia. </w:t>
      </w:r>
    </w:p>
    <w:p w:rsidR="008A54E1" w:rsidRPr="008A54E1" w:rsidRDefault="008A54E1" w:rsidP="008A54E1">
      <w:pPr>
        <w:pStyle w:val="Akapitzlist"/>
        <w:numPr>
          <w:ilvl w:val="0"/>
          <w:numId w:val="34"/>
        </w:numPr>
        <w:suppressAutoHyphens w:val="0"/>
        <w:spacing w:after="160" w:line="259" w:lineRule="auto"/>
        <w:contextualSpacing/>
        <w:jc w:val="both"/>
        <w:rPr>
          <w:rFonts w:ascii="Times New Roman" w:hAnsi="Times New Roman" w:cs="Times New Roman"/>
        </w:rPr>
      </w:pPr>
      <w:proofErr w:type="spellStart"/>
      <w:r w:rsidRPr="008A54E1">
        <w:rPr>
          <w:rFonts w:ascii="Times New Roman" w:hAnsi="Times New Roman" w:cs="Times New Roman"/>
        </w:rPr>
        <w:t>Podpowierzenie</w:t>
      </w:r>
      <w:proofErr w:type="spellEnd"/>
      <w:r w:rsidRPr="008A54E1">
        <w:rPr>
          <w:rFonts w:ascii="Times New Roman" w:hAnsi="Times New Roman" w:cs="Times New Roman"/>
        </w:rPr>
        <w:t>:</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może powierzyć dane osobowe objęte Umową do dalszego przetwarzania podwykonawcom jedynie w celu wykonania Umowy po uzyskaniu uprzedniej pisemnej zgody Administratora danych.  </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lastRenderedPageBreak/>
        <w:t>Podwykon</w:t>
      </w:r>
      <w:r w:rsidR="00DC0D79">
        <w:rPr>
          <w:rFonts w:ascii="Times New Roman" w:hAnsi="Times New Roman" w:cs="Times New Roman"/>
        </w:rPr>
        <w:t>awca, o którym mowa w § 12</w:t>
      </w:r>
      <w:r w:rsidRPr="008A54E1">
        <w:rPr>
          <w:rFonts w:ascii="Times New Roman" w:hAnsi="Times New Roman" w:cs="Times New Roman"/>
        </w:rPr>
        <w:t xml:space="preserve"> Umowy, winien spełniać te same gwarancje i obowiązki, jakie zostały nałożone na Podmiot przetwarzający w Umowie. </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ponosi pełną odpowiedzialność wobec Administratora za niewywiązanie się ze spoczywających na podwykonawcy obowiązków ochrony danych.</w:t>
      </w:r>
    </w:p>
    <w:p w:rsidR="008A54E1" w:rsidRPr="008A54E1" w:rsidRDefault="008A54E1" w:rsidP="008A54E1">
      <w:pPr>
        <w:pStyle w:val="Akapitzlist"/>
        <w:numPr>
          <w:ilvl w:val="0"/>
          <w:numId w:val="32"/>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Odpowiedzialność Podmiotu przetwarzającego:</w:t>
      </w:r>
    </w:p>
    <w:p w:rsidR="008A54E1" w:rsidRPr="008A54E1" w:rsidRDefault="008A54E1" w:rsidP="008A54E1">
      <w:pPr>
        <w:pStyle w:val="Akapitzlist"/>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A54E1" w:rsidRPr="008A54E1" w:rsidRDefault="008A54E1" w:rsidP="008A54E1">
      <w:pPr>
        <w:pStyle w:val="Akapitzlist"/>
        <w:numPr>
          <w:ilvl w:val="0"/>
          <w:numId w:val="33"/>
        </w:numPr>
        <w:suppressAutoHyphens w:val="0"/>
        <w:contextualSpacing/>
        <w:jc w:val="both"/>
        <w:rPr>
          <w:rFonts w:ascii="Times New Roman" w:hAnsi="Times New Roman" w:cs="Times New Roman"/>
        </w:rPr>
      </w:pPr>
      <w:r w:rsidRPr="008A54E1">
        <w:rPr>
          <w:rFonts w:ascii="Times New Roman" w:hAnsi="Times New Roman" w:cs="Times New Roman"/>
        </w:rPr>
        <w:t xml:space="preserve">Czas obowiązywania Umowy: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 xml:space="preserve">obowiązuje przez cały czas trwania umowy,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 xml:space="preserve">okres  obowiązywania  wynika również z przepisów o zasobach archiwalnych i archiwizacji;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w przypadku finansowania zadania ze środków  pochodzących z funduszy Unii Europejskiej (UE) czas obowiązywania umowy wynika z umów o dofinansowanie ze środków pochodzących z UE.</w:t>
      </w:r>
    </w:p>
    <w:p w:rsidR="008A54E1" w:rsidRPr="008A54E1" w:rsidRDefault="008A54E1" w:rsidP="008A54E1">
      <w:pPr>
        <w:pStyle w:val="Akapitzlist"/>
        <w:numPr>
          <w:ilvl w:val="0"/>
          <w:numId w:val="33"/>
        </w:numPr>
        <w:suppressAutoHyphens w:val="0"/>
        <w:contextualSpacing/>
        <w:rPr>
          <w:rFonts w:ascii="Times New Roman" w:hAnsi="Times New Roman" w:cs="Times New Roman"/>
        </w:rPr>
      </w:pPr>
      <w:r w:rsidRPr="008A54E1">
        <w:rPr>
          <w:rFonts w:ascii="Times New Roman" w:hAnsi="Times New Roman" w:cs="Times New Roman"/>
        </w:rPr>
        <w:t>Zasady zachowania poufności</w:t>
      </w:r>
    </w:p>
    <w:p w:rsidR="008A54E1" w:rsidRPr="008A54E1" w:rsidRDefault="008A54E1" w:rsidP="008A54E1">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A54E1" w:rsidRPr="008A54E1" w:rsidRDefault="008A54E1" w:rsidP="008A54E1">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3F5C65" w:rsidRPr="00D16BEF" w:rsidRDefault="008A54E1" w:rsidP="00312FA9">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3F5C65" w:rsidRDefault="008A54E1" w:rsidP="00EE5861">
      <w:pPr>
        <w:jc w:val="center"/>
        <w:rPr>
          <w:sz w:val="24"/>
          <w:szCs w:val="24"/>
        </w:rPr>
      </w:pPr>
      <w:r>
        <w:rPr>
          <w:sz w:val="24"/>
          <w:szCs w:val="24"/>
        </w:rPr>
        <w:t>§ 15</w:t>
      </w:r>
      <w:r w:rsidR="003F5C65">
        <w:rPr>
          <w:sz w:val="24"/>
          <w:szCs w:val="24"/>
        </w:rPr>
        <w:t>.</w:t>
      </w:r>
    </w:p>
    <w:p w:rsidR="003F5C65" w:rsidRDefault="003F5C65" w:rsidP="003F5C65">
      <w:pPr>
        <w:ind w:left="786"/>
        <w:jc w:val="center"/>
        <w:rPr>
          <w:sz w:val="24"/>
          <w:szCs w:val="24"/>
        </w:rPr>
      </w:pPr>
    </w:p>
    <w:p w:rsidR="003F5C65" w:rsidRPr="003F5C65" w:rsidRDefault="003F5C65" w:rsidP="003F5C65">
      <w:pPr>
        <w:ind w:left="786"/>
        <w:jc w:val="both"/>
      </w:pPr>
    </w:p>
    <w:p w:rsidR="003F5C65" w:rsidRDefault="003F5C65" w:rsidP="003F5C65">
      <w:pPr>
        <w:pStyle w:val="Akapitzlist"/>
        <w:numPr>
          <w:ilvl w:val="0"/>
          <w:numId w:val="22"/>
        </w:numPr>
        <w:jc w:val="both"/>
        <w:rPr>
          <w:rFonts w:ascii="Times New Roman" w:hAnsi="Times New Roman" w:cs="Times New Roman"/>
          <w:sz w:val="20"/>
          <w:szCs w:val="20"/>
        </w:rPr>
      </w:pPr>
      <w:r w:rsidRPr="003F5C65">
        <w:rPr>
          <w:rFonts w:ascii="Times New Roman" w:hAnsi="Times New Roman" w:cs="Times New Roman"/>
          <w:sz w:val="20"/>
          <w:szCs w:val="20"/>
        </w:rPr>
        <w:t>W spra</w:t>
      </w:r>
      <w:r>
        <w:rPr>
          <w:rFonts w:ascii="Times New Roman" w:hAnsi="Times New Roman" w:cs="Times New Roman"/>
          <w:sz w:val="20"/>
          <w:szCs w:val="20"/>
        </w:rPr>
        <w:t>wach nieuregulowanych niniejszą</w:t>
      </w:r>
      <w:r w:rsidRPr="003F5C65">
        <w:rPr>
          <w:rFonts w:ascii="Times New Roman" w:hAnsi="Times New Roman" w:cs="Times New Roman"/>
          <w:sz w:val="20"/>
          <w:szCs w:val="20"/>
        </w:rPr>
        <w:t xml:space="preserve"> um</w:t>
      </w:r>
      <w:r>
        <w:rPr>
          <w:rFonts w:ascii="Times New Roman" w:hAnsi="Times New Roman" w:cs="Times New Roman"/>
          <w:sz w:val="20"/>
          <w:szCs w:val="20"/>
        </w:rPr>
        <w:t>ową maja zastosowanie przepisy ustawy Prawo zamówień publicznych, Kodeksu Cywilnego, ustawy o planowaniu i zagospodarowaniu przestrzennym, ustawy o Prawach autorskich i prawach pokrewnych oraz inne obowiązujące przepisy prawa.</w:t>
      </w:r>
    </w:p>
    <w:p w:rsidR="003F5C65" w:rsidRDefault="003F5C65" w:rsidP="003F5C65">
      <w:pPr>
        <w:pStyle w:val="Akapitzlist"/>
        <w:numPr>
          <w:ilvl w:val="0"/>
          <w:numId w:val="22"/>
        </w:numPr>
        <w:jc w:val="both"/>
        <w:rPr>
          <w:rFonts w:ascii="Times New Roman" w:hAnsi="Times New Roman" w:cs="Times New Roman"/>
          <w:sz w:val="20"/>
          <w:szCs w:val="20"/>
        </w:rPr>
      </w:pPr>
      <w:r>
        <w:rPr>
          <w:rFonts w:ascii="Times New Roman" w:hAnsi="Times New Roman" w:cs="Times New Roman"/>
          <w:sz w:val="20"/>
          <w:szCs w:val="20"/>
        </w:rPr>
        <w:t>Sądem właściwym do rozpatrzenia sporów jest Sąd Cywilny , w którego okręgu mieści się siedziba Zamawiającego.</w:t>
      </w:r>
    </w:p>
    <w:p w:rsidR="003F5C65" w:rsidRDefault="008A54E1" w:rsidP="00EE5861">
      <w:pPr>
        <w:pStyle w:val="Akapitzlist"/>
        <w:ind w:left="0"/>
        <w:jc w:val="center"/>
        <w:rPr>
          <w:rFonts w:ascii="Times New Roman" w:hAnsi="Times New Roman" w:cs="Times New Roman"/>
          <w:sz w:val="24"/>
          <w:szCs w:val="24"/>
        </w:rPr>
      </w:pPr>
      <w:r>
        <w:rPr>
          <w:rFonts w:ascii="Times New Roman" w:hAnsi="Times New Roman" w:cs="Times New Roman"/>
          <w:sz w:val="24"/>
          <w:szCs w:val="24"/>
        </w:rPr>
        <w:t>§ 16</w:t>
      </w:r>
      <w:r w:rsidR="003F5C65" w:rsidRPr="003F5C65">
        <w:rPr>
          <w:rFonts w:ascii="Times New Roman" w:hAnsi="Times New Roman" w:cs="Times New Roman"/>
          <w:sz w:val="24"/>
          <w:szCs w:val="24"/>
        </w:rPr>
        <w:t>.</w:t>
      </w:r>
    </w:p>
    <w:p w:rsidR="003F5C65" w:rsidRDefault="003F5C65" w:rsidP="003F5C65">
      <w:pPr>
        <w:pStyle w:val="Akapitzlist"/>
        <w:ind w:left="700"/>
        <w:jc w:val="both"/>
        <w:rPr>
          <w:rFonts w:ascii="Times New Roman" w:hAnsi="Times New Roman" w:cs="Times New Roman"/>
          <w:sz w:val="20"/>
          <w:szCs w:val="20"/>
        </w:rPr>
      </w:pPr>
      <w:r>
        <w:rPr>
          <w:rFonts w:ascii="Times New Roman" w:hAnsi="Times New Roman" w:cs="Times New Roman"/>
          <w:sz w:val="20"/>
          <w:szCs w:val="20"/>
        </w:rPr>
        <w:t>Wszelkie zmiany i uzupełnienia treści niniejszej umowy mogą być dokonywane wyłącznie w formie aneksu podpisanego przez obie strony, pod rygorem nieważności.</w:t>
      </w:r>
    </w:p>
    <w:p w:rsidR="003F5C65" w:rsidRDefault="008A54E1" w:rsidP="00873439">
      <w:pPr>
        <w:pStyle w:val="Akapitzlist"/>
        <w:ind w:left="0"/>
        <w:jc w:val="center"/>
        <w:rPr>
          <w:rFonts w:ascii="Times New Roman" w:hAnsi="Times New Roman" w:cs="Times New Roman"/>
          <w:sz w:val="24"/>
          <w:szCs w:val="24"/>
        </w:rPr>
      </w:pPr>
      <w:r>
        <w:rPr>
          <w:rFonts w:ascii="Times New Roman" w:hAnsi="Times New Roman" w:cs="Times New Roman"/>
          <w:sz w:val="24"/>
          <w:szCs w:val="24"/>
        </w:rPr>
        <w:t>§ 17</w:t>
      </w:r>
      <w:r w:rsidR="00873439">
        <w:rPr>
          <w:rFonts w:ascii="Times New Roman" w:hAnsi="Times New Roman" w:cs="Times New Roman"/>
          <w:sz w:val="24"/>
          <w:szCs w:val="24"/>
        </w:rPr>
        <w:t>.</w:t>
      </w:r>
    </w:p>
    <w:p w:rsidR="000F3612" w:rsidRDefault="000F3612" w:rsidP="000F3612">
      <w:pPr>
        <w:pStyle w:val="Akapitzlist"/>
        <w:ind w:left="680"/>
        <w:jc w:val="both"/>
        <w:rPr>
          <w:rFonts w:ascii="Times New Roman" w:hAnsi="Times New Roman" w:cs="Times New Roman"/>
        </w:rPr>
      </w:pPr>
      <w:r>
        <w:rPr>
          <w:rFonts w:ascii="Times New Roman" w:hAnsi="Times New Roman" w:cs="Times New Roman"/>
        </w:rPr>
        <w:t>Umowę sporządzono w trzech jednobrzmiących egzemplarzach, dwa dla Zamawiającego oraz jeden dla Wykonawcy.</w:t>
      </w:r>
    </w:p>
    <w:p w:rsidR="000F3612" w:rsidRPr="00DF76B5" w:rsidRDefault="000F3612" w:rsidP="00DF76B5">
      <w:pPr>
        <w:jc w:val="both"/>
      </w:pPr>
    </w:p>
    <w:p w:rsidR="000F3612" w:rsidRDefault="000F3612" w:rsidP="000F3612">
      <w:pPr>
        <w:pStyle w:val="Akapitzlist"/>
        <w:ind w:left="680"/>
        <w:jc w:val="both"/>
        <w:rPr>
          <w:rFonts w:ascii="Times New Roman" w:hAnsi="Times New Roman" w:cs="Times New Roman"/>
        </w:rPr>
      </w:pPr>
    </w:p>
    <w:p w:rsidR="000F3612" w:rsidRPr="000F3612" w:rsidRDefault="000F3612" w:rsidP="000F3612">
      <w:pPr>
        <w:pStyle w:val="Akapitzlist"/>
        <w:ind w:left="680"/>
        <w:jc w:val="both"/>
        <w:rPr>
          <w:rFonts w:ascii="Times New Roman" w:hAnsi="Times New Roman" w:cs="Times New Roman"/>
          <w:b/>
        </w:rPr>
      </w:pPr>
      <w:r>
        <w:rPr>
          <w:rFonts w:ascii="Times New Roman" w:hAnsi="Times New Roman" w:cs="Times New Roman"/>
          <w:b/>
        </w:rPr>
        <w:t>Zamawiający:                                                                                   Wykonawca:</w:t>
      </w:r>
    </w:p>
    <w:p w:rsidR="003F5C65" w:rsidRPr="003F5C65" w:rsidRDefault="003F5C65" w:rsidP="003F5C65">
      <w:pPr>
        <w:jc w:val="both"/>
      </w:pPr>
    </w:p>
    <w:sectPr w:rsidR="003F5C65" w:rsidRPr="003F5C65" w:rsidSect="00CB6D3E">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360"/>
        </w:tabs>
      </w:pPr>
    </w:lvl>
  </w:abstractNum>
  <w:abstractNum w:abstractNumId="1">
    <w:nsid w:val="00000004"/>
    <w:multiLevelType w:val="multilevel"/>
    <w:tmpl w:val="617E9E0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18"/>
        </w:tabs>
        <w:ind w:left="218"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2">
    <w:nsid w:val="00000005"/>
    <w:multiLevelType w:val="singleLevel"/>
    <w:tmpl w:val="00000005"/>
    <w:name w:val="WW8Num5"/>
    <w:lvl w:ilvl="0">
      <w:start w:val="1"/>
      <w:numFmt w:val="lowerLetter"/>
      <w:lvlText w:val="%1."/>
      <w:lvlJc w:val="left"/>
      <w:pPr>
        <w:tabs>
          <w:tab w:val="num" w:pos="435"/>
        </w:tabs>
      </w:pPr>
    </w:lvl>
  </w:abstractNum>
  <w:abstractNum w:abstractNumId="3">
    <w:nsid w:val="00000006"/>
    <w:multiLevelType w:val="multilevel"/>
    <w:tmpl w:val="FF9A4B06"/>
    <w:name w:val="WW8Num6"/>
    <w:lvl w:ilvl="0">
      <w:start w:val="1"/>
      <w:numFmt w:val="decimal"/>
      <w:lvlText w:val="%1."/>
      <w:lvlJc w:val="left"/>
      <w:pPr>
        <w:tabs>
          <w:tab w:val="num" w:pos="375"/>
        </w:tabs>
      </w:pPr>
    </w:lvl>
    <w:lvl w:ilvl="1">
      <w:start w:val="1"/>
      <w:numFmt w:val="decimal"/>
      <w:lvlText w:val="%2)"/>
      <w:lvlJc w:val="left"/>
      <w:pPr>
        <w:tabs>
          <w:tab w:val="num" w:pos="720"/>
        </w:tabs>
        <w:ind w:left="720" w:hanging="360"/>
      </w:pPr>
      <w:rPr>
        <w:rFonts w:hint="default"/>
        <w:color w:val="auto"/>
      </w:rPr>
    </w:lvl>
    <w:lvl w:ilvl="2">
      <w:start w:val="2"/>
      <w:numFmt w:val="decimal"/>
      <w:lvlText w:val="%3."/>
      <w:lvlJc w:val="left"/>
      <w:pPr>
        <w:tabs>
          <w:tab w:val="num" w:pos="162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07"/>
    <w:multiLevelType w:val="singleLevel"/>
    <w:tmpl w:val="00000007"/>
    <w:name w:val="WW8Num7"/>
    <w:lvl w:ilvl="0">
      <w:start w:val="1"/>
      <w:numFmt w:val="decimal"/>
      <w:lvlText w:val="%1."/>
      <w:lvlJc w:val="left"/>
      <w:pPr>
        <w:tabs>
          <w:tab w:val="num" w:pos="360"/>
        </w:tabs>
      </w:pPr>
    </w:lvl>
  </w:abstractNum>
  <w:abstractNum w:abstractNumId="5">
    <w:nsid w:val="00000008"/>
    <w:multiLevelType w:val="singleLevel"/>
    <w:tmpl w:val="00000008"/>
    <w:name w:val="WW8Num8"/>
    <w:lvl w:ilvl="0">
      <w:start w:val="1"/>
      <w:numFmt w:val="decimal"/>
      <w:lvlText w:val="%1."/>
      <w:lvlJc w:val="left"/>
      <w:pPr>
        <w:tabs>
          <w:tab w:val="num" w:pos="375"/>
        </w:tabs>
      </w:pPr>
    </w:lvl>
  </w:abstractNum>
  <w:abstractNum w:abstractNumId="6">
    <w:nsid w:val="04BD0642"/>
    <w:multiLevelType w:val="hybridMultilevel"/>
    <w:tmpl w:val="6B505A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5135C20"/>
    <w:multiLevelType w:val="hybridMultilevel"/>
    <w:tmpl w:val="CDACC64A"/>
    <w:lvl w:ilvl="0" w:tplc="ECD8E124">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
    <w:nsid w:val="0CAE1911"/>
    <w:multiLevelType w:val="hybridMultilevel"/>
    <w:tmpl w:val="F8CC372A"/>
    <w:lvl w:ilvl="0" w:tplc="B54246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951E210C">
      <w:start w:val="1"/>
      <w:numFmt w:val="decimal"/>
      <w:lvlText w:val="%3."/>
      <w:lvlJc w:val="right"/>
      <w:pPr>
        <w:ind w:left="1315" w:hanging="180"/>
      </w:pPr>
      <w:rPr>
        <w:rFonts w:ascii="Times New Roman" w:eastAsia="Times New Roman" w:hAnsi="Times New Roman" w:cs="Times New Roman"/>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0EA0DA7"/>
    <w:multiLevelType w:val="hybridMultilevel"/>
    <w:tmpl w:val="6720AE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57761"/>
    <w:multiLevelType w:val="hybridMultilevel"/>
    <w:tmpl w:val="A210EE02"/>
    <w:lvl w:ilvl="0" w:tplc="F604BEF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A7580D"/>
    <w:multiLevelType w:val="multilevel"/>
    <w:tmpl w:val="56544312"/>
    <w:lvl w:ilvl="0">
      <w:start w:val="1"/>
      <w:numFmt w:val="lowerLetter"/>
      <w:lvlText w:val="%1)"/>
      <w:lvlJc w:val="left"/>
      <w:pPr>
        <w:tabs>
          <w:tab w:val="num" w:pos="644"/>
        </w:tabs>
        <w:ind w:left="644" w:hanging="360"/>
      </w:pPr>
      <w:rPr>
        <w:rFonts w:hint="default"/>
        <w:b w:val="0"/>
        <w:sz w:val="22"/>
        <w:szCs w:val="22"/>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1E5A8A"/>
    <w:multiLevelType w:val="hybridMultilevel"/>
    <w:tmpl w:val="63D426CC"/>
    <w:lvl w:ilvl="0" w:tplc="04150017">
      <w:start w:val="1"/>
      <w:numFmt w:val="lowerLetter"/>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733312"/>
    <w:multiLevelType w:val="hybridMultilevel"/>
    <w:tmpl w:val="10281E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851D93"/>
    <w:multiLevelType w:val="hybridMultilevel"/>
    <w:tmpl w:val="98CAEC72"/>
    <w:lvl w:ilvl="0" w:tplc="0415000F">
      <w:start w:val="1"/>
      <w:numFmt w:val="decimal"/>
      <w:lvlText w:val="%1."/>
      <w:lvlJc w:val="left"/>
      <w:pPr>
        <w:ind w:left="9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26064F9"/>
    <w:multiLevelType w:val="hybridMultilevel"/>
    <w:tmpl w:val="98CAEC72"/>
    <w:lvl w:ilvl="0" w:tplc="0415000F">
      <w:start w:val="1"/>
      <w:numFmt w:val="decimal"/>
      <w:lvlText w:val="%1."/>
      <w:lvlJc w:val="left"/>
      <w:pPr>
        <w:ind w:left="9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4468BC"/>
    <w:multiLevelType w:val="hybridMultilevel"/>
    <w:tmpl w:val="5900CEEC"/>
    <w:lvl w:ilvl="0" w:tplc="4B40374E">
      <w:start w:val="1"/>
      <w:numFmt w:val="decimal"/>
      <w:lvlText w:val="%1."/>
      <w:lvlJc w:val="left"/>
      <w:pPr>
        <w:tabs>
          <w:tab w:val="num" w:pos="360"/>
        </w:tabs>
        <w:ind w:left="360" w:hanging="360"/>
      </w:pPr>
      <w:rPr>
        <w:rFonts w:hint="default"/>
      </w:rPr>
    </w:lvl>
    <w:lvl w:ilvl="1" w:tplc="75825D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09F6FDF"/>
    <w:multiLevelType w:val="hybridMultilevel"/>
    <w:tmpl w:val="1E446028"/>
    <w:lvl w:ilvl="0" w:tplc="E480C460">
      <w:start w:val="3"/>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nsid w:val="33F87D05"/>
    <w:multiLevelType w:val="hybridMultilevel"/>
    <w:tmpl w:val="F6C4582E"/>
    <w:lvl w:ilvl="0" w:tplc="11344F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FF1F6F"/>
    <w:multiLevelType w:val="hybridMultilevel"/>
    <w:tmpl w:val="504A92B6"/>
    <w:lvl w:ilvl="0" w:tplc="D7C6653E">
      <w:start w:val="1"/>
      <w:numFmt w:val="decimal"/>
      <w:lvlText w:val="%1."/>
      <w:lvlJc w:val="left"/>
      <w:pPr>
        <w:tabs>
          <w:tab w:val="num" w:pos="502"/>
        </w:tabs>
        <w:ind w:left="502" w:hanging="360"/>
      </w:pPr>
      <w:rPr>
        <w:rFonts w:hint="default"/>
        <w:i w:val="0"/>
        <w:color w:val="auto"/>
      </w:rPr>
    </w:lvl>
    <w:lvl w:ilvl="1" w:tplc="04150019" w:tentative="1">
      <w:start w:val="1"/>
      <w:numFmt w:val="lowerLetter"/>
      <w:lvlText w:val="%2."/>
      <w:lvlJc w:val="left"/>
      <w:pPr>
        <w:tabs>
          <w:tab w:val="num" w:pos="1042"/>
        </w:tabs>
        <w:ind w:left="1042" w:hanging="360"/>
      </w:pPr>
    </w:lvl>
    <w:lvl w:ilvl="2" w:tplc="0415001B" w:tentative="1">
      <w:start w:val="1"/>
      <w:numFmt w:val="lowerRoman"/>
      <w:lvlText w:val="%3."/>
      <w:lvlJc w:val="right"/>
      <w:pPr>
        <w:tabs>
          <w:tab w:val="num" w:pos="1762"/>
        </w:tabs>
        <w:ind w:left="1762" w:hanging="180"/>
      </w:pPr>
    </w:lvl>
    <w:lvl w:ilvl="3" w:tplc="0415000F" w:tentative="1">
      <w:start w:val="1"/>
      <w:numFmt w:val="decimal"/>
      <w:lvlText w:val="%4."/>
      <w:lvlJc w:val="left"/>
      <w:pPr>
        <w:tabs>
          <w:tab w:val="num" w:pos="2482"/>
        </w:tabs>
        <w:ind w:left="2482" w:hanging="360"/>
      </w:pPr>
    </w:lvl>
    <w:lvl w:ilvl="4" w:tplc="04150019" w:tentative="1">
      <w:start w:val="1"/>
      <w:numFmt w:val="lowerLetter"/>
      <w:lvlText w:val="%5."/>
      <w:lvlJc w:val="left"/>
      <w:pPr>
        <w:tabs>
          <w:tab w:val="num" w:pos="3202"/>
        </w:tabs>
        <w:ind w:left="3202" w:hanging="360"/>
      </w:pPr>
    </w:lvl>
    <w:lvl w:ilvl="5" w:tplc="0415001B" w:tentative="1">
      <w:start w:val="1"/>
      <w:numFmt w:val="lowerRoman"/>
      <w:lvlText w:val="%6."/>
      <w:lvlJc w:val="right"/>
      <w:pPr>
        <w:tabs>
          <w:tab w:val="num" w:pos="3922"/>
        </w:tabs>
        <w:ind w:left="3922" w:hanging="180"/>
      </w:pPr>
    </w:lvl>
    <w:lvl w:ilvl="6" w:tplc="0415000F" w:tentative="1">
      <w:start w:val="1"/>
      <w:numFmt w:val="decimal"/>
      <w:lvlText w:val="%7."/>
      <w:lvlJc w:val="left"/>
      <w:pPr>
        <w:tabs>
          <w:tab w:val="num" w:pos="4642"/>
        </w:tabs>
        <w:ind w:left="4642" w:hanging="360"/>
      </w:p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25">
    <w:nsid w:val="3AD53A4C"/>
    <w:multiLevelType w:val="hybridMultilevel"/>
    <w:tmpl w:val="8620F35C"/>
    <w:lvl w:ilvl="0" w:tplc="20BAC16A">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020F7C"/>
    <w:multiLevelType w:val="hybridMultilevel"/>
    <w:tmpl w:val="01601566"/>
    <w:lvl w:ilvl="0" w:tplc="2CA4E2BC">
      <w:start w:val="1"/>
      <w:numFmt w:val="decimal"/>
      <w:lvlText w:val="%1. "/>
      <w:lvlJc w:val="left"/>
      <w:pPr>
        <w:tabs>
          <w:tab w:val="num" w:pos="567"/>
        </w:tabs>
        <w:ind w:left="567" w:hanging="283"/>
      </w:pPr>
      <w:rPr>
        <w:rFonts w:ascii="Times New Roman" w:hAnsi="Times New Roman" w:cs="Times New Roman" w:hint="default"/>
        <w:b w:val="0"/>
        <w:i w:val="0"/>
        <w:sz w:val="20"/>
        <w:szCs w:val="20"/>
        <w:u w:val="none"/>
      </w:rPr>
    </w:lvl>
    <w:lvl w:ilvl="1" w:tplc="04150019" w:tentative="1">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28">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B12AA5"/>
    <w:multiLevelType w:val="hybridMultilevel"/>
    <w:tmpl w:val="2624AFE0"/>
    <w:lvl w:ilvl="0" w:tplc="14960280">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509F2361"/>
    <w:multiLevelType w:val="hybridMultilevel"/>
    <w:tmpl w:val="4224BE50"/>
    <w:lvl w:ilvl="0" w:tplc="738639BC">
      <w:start w:val="6"/>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nsid w:val="55CC2FF1"/>
    <w:multiLevelType w:val="hybridMultilevel"/>
    <w:tmpl w:val="082E32C6"/>
    <w:lvl w:ilvl="0" w:tplc="181C54DC">
      <w:numFmt w:val="bullet"/>
      <w:lvlText w:val="-"/>
      <w:lvlJc w:val="left"/>
      <w:pPr>
        <w:tabs>
          <w:tab w:val="num" w:pos="735"/>
        </w:tabs>
        <w:ind w:left="735" w:hanging="360"/>
      </w:pPr>
      <w:rPr>
        <w:rFonts w:ascii="Times New Roman" w:eastAsia="Times New Roman" w:hAnsi="Times New Roman" w:cs="Times New Roman" w:hint="default"/>
      </w:rPr>
    </w:lvl>
    <w:lvl w:ilvl="1" w:tplc="04150003" w:tentative="1">
      <w:start w:val="1"/>
      <w:numFmt w:val="bullet"/>
      <w:lvlText w:val="o"/>
      <w:lvlJc w:val="left"/>
      <w:pPr>
        <w:tabs>
          <w:tab w:val="num" w:pos="1455"/>
        </w:tabs>
        <w:ind w:left="1455" w:hanging="360"/>
      </w:pPr>
      <w:rPr>
        <w:rFonts w:ascii="Courier New" w:hAnsi="Courier New" w:hint="default"/>
      </w:rPr>
    </w:lvl>
    <w:lvl w:ilvl="2" w:tplc="04150005" w:tentative="1">
      <w:start w:val="1"/>
      <w:numFmt w:val="bullet"/>
      <w:lvlText w:val=""/>
      <w:lvlJc w:val="left"/>
      <w:pPr>
        <w:tabs>
          <w:tab w:val="num" w:pos="2175"/>
        </w:tabs>
        <w:ind w:left="2175" w:hanging="360"/>
      </w:pPr>
      <w:rPr>
        <w:rFonts w:ascii="Wingdings" w:hAnsi="Wingdings" w:hint="default"/>
      </w:rPr>
    </w:lvl>
    <w:lvl w:ilvl="3" w:tplc="04150001" w:tentative="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33">
    <w:nsid w:val="5E052DA8"/>
    <w:multiLevelType w:val="hybridMultilevel"/>
    <w:tmpl w:val="94B0A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5C331C"/>
    <w:multiLevelType w:val="hybridMultilevel"/>
    <w:tmpl w:val="CC98A224"/>
    <w:lvl w:ilvl="0" w:tplc="7382A14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2882C75"/>
    <w:multiLevelType w:val="hybridMultilevel"/>
    <w:tmpl w:val="D79AEB82"/>
    <w:lvl w:ilvl="0" w:tplc="0415000F">
      <w:start w:val="1"/>
      <w:numFmt w:val="decimal"/>
      <w:lvlText w:val="%1."/>
      <w:lvlJc w:val="left"/>
      <w:pPr>
        <w:tabs>
          <w:tab w:val="num" w:pos="720"/>
        </w:tabs>
        <w:ind w:left="720" w:hanging="360"/>
      </w:pPr>
    </w:lvl>
    <w:lvl w:ilvl="1" w:tplc="7196F2E0">
      <w:start w:val="1"/>
      <w:numFmt w:val="decimal"/>
      <w:lvlText w:val="%2)"/>
      <w:lvlJc w:val="left"/>
      <w:pPr>
        <w:tabs>
          <w:tab w:val="num" w:pos="720"/>
        </w:tabs>
        <w:ind w:left="720" w:hanging="360"/>
      </w:pPr>
      <w:rPr>
        <w:rFonts w:hint="default"/>
        <w:color w:val="auto"/>
      </w:rPr>
    </w:lvl>
    <w:lvl w:ilvl="2" w:tplc="42D432EA">
      <w:start w:val="2"/>
      <w:numFmt w:val="decimal"/>
      <w:lvlText w:val="%3."/>
      <w:lvlJc w:val="left"/>
      <w:pPr>
        <w:tabs>
          <w:tab w:val="num" w:pos="162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4E67CD5"/>
    <w:multiLevelType w:val="hybridMultilevel"/>
    <w:tmpl w:val="416E8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A86E9C"/>
    <w:multiLevelType w:val="multilevel"/>
    <w:tmpl w:val="D9C02946"/>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33"/>
  </w:num>
  <w:num w:numId="5">
    <w:abstractNumId w:val="13"/>
  </w:num>
  <w:num w:numId="6">
    <w:abstractNumId w:val="24"/>
  </w:num>
  <w:num w:numId="7">
    <w:abstractNumId w:val="25"/>
  </w:num>
  <w:num w:numId="8">
    <w:abstractNumId w:val="12"/>
  </w:num>
  <w:num w:numId="9">
    <w:abstractNumId w:val="20"/>
  </w:num>
  <w:num w:numId="10">
    <w:abstractNumId w:val="31"/>
  </w:num>
  <w:num w:numId="11">
    <w:abstractNumId w:val="5"/>
  </w:num>
  <w:num w:numId="12">
    <w:abstractNumId w:val="32"/>
  </w:num>
  <w:num w:numId="13">
    <w:abstractNumId w:val="0"/>
  </w:num>
  <w:num w:numId="14">
    <w:abstractNumId w:val="2"/>
  </w:num>
  <w:num w:numId="15">
    <w:abstractNumId w:val="4"/>
  </w:num>
  <w:num w:numId="16">
    <w:abstractNumId w:val="38"/>
  </w:num>
  <w:num w:numId="17">
    <w:abstractNumId w:val="19"/>
  </w:num>
  <w:num w:numId="18">
    <w:abstractNumId w:val="3"/>
  </w:num>
  <w:num w:numId="19">
    <w:abstractNumId w:val="37"/>
  </w:num>
  <w:num w:numId="20">
    <w:abstractNumId w:val="27"/>
  </w:num>
  <w:num w:numId="21">
    <w:abstractNumId w:val="40"/>
  </w:num>
  <w:num w:numId="22">
    <w:abstractNumId w:val="21"/>
  </w:num>
  <w:num w:numId="23">
    <w:abstractNumId w:val="10"/>
  </w:num>
  <w:num w:numId="24">
    <w:abstractNumId w:val="17"/>
  </w:num>
  <w:num w:numId="25">
    <w:abstractNumId w:val="29"/>
  </w:num>
  <w:num w:numId="26">
    <w:abstractNumId w:val="11"/>
  </w:num>
  <w:num w:numId="27">
    <w:abstractNumId w:val="35"/>
  </w:num>
  <w:num w:numId="28">
    <w:abstractNumId w:val="28"/>
  </w:num>
  <w:num w:numId="29">
    <w:abstractNumId w:val="23"/>
  </w:num>
  <w:num w:numId="30">
    <w:abstractNumId w:val="18"/>
  </w:num>
  <w:num w:numId="31">
    <w:abstractNumId w:val="14"/>
  </w:num>
  <w:num w:numId="32">
    <w:abstractNumId w:val="26"/>
  </w:num>
  <w:num w:numId="33">
    <w:abstractNumId w:val="34"/>
  </w:num>
  <w:num w:numId="34">
    <w:abstractNumId w:val="36"/>
  </w:num>
  <w:num w:numId="35">
    <w:abstractNumId w:val="41"/>
  </w:num>
  <w:num w:numId="36">
    <w:abstractNumId w:val="22"/>
  </w:num>
  <w:num w:numId="37">
    <w:abstractNumId w:val="15"/>
  </w:num>
  <w:num w:numId="38">
    <w:abstractNumId w:val="39"/>
  </w:num>
  <w:num w:numId="39">
    <w:abstractNumId w:val="8"/>
  </w:num>
  <w:num w:numId="40">
    <w:abstractNumId w:val="30"/>
  </w:num>
  <w:num w:numId="41">
    <w:abstractNumId w:val="7"/>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1444B"/>
    <w:rsid w:val="00011968"/>
    <w:rsid w:val="00014B34"/>
    <w:rsid w:val="00045112"/>
    <w:rsid w:val="00062F10"/>
    <w:rsid w:val="00081DC4"/>
    <w:rsid w:val="000944AC"/>
    <w:rsid w:val="000D010D"/>
    <w:rsid w:val="000F3612"/>
    <w:rsid w:val="00197D7C"/>
    <w:rsid w:val="001A6580"/>
    <w:rsid w:val="001C4D2E"/>
    <w:rsid w:val="001E1C16"/>
    <w:rsid w:val="001E61ED"/>
    <w:rsid w:val="002203A5"/>
    <w:rsid w:val="00260DAB"/>
    <w:rsid w:val="00265E09"/>
    <w:rsid w:val="002A68DD"/>
    <w:rsid w:val="002E07D5"/>
    <w:rsid w:val="00312FA9"/>
    <w:rsid w:val="003148EB"/>
    <w:rsid w:val="00345B1E"/>
    <w:rsid w:val="003C268D"/>
    <w:rsid w:val="003E2248"/>
    <w:rsid w:val="003F5C65"/>
    <w:rsid w:val="00405036"/>
    <w:rsid w:val="004240C6"/>
    <w:rsid w:val="004A2616"/>
    <w:rsid w:val="004A29D5"/>
    <w:rsid w:val="004B2566"/>
    <w:rsid w:val="004C7E38"/>
    <w:rsid w:val="004F27AC"/>
    <w:rsid w:val="00504D0C"/>
    <w:rsid w:val="00553898"/>
    <w:rsid w:val="00591A41"/>
    <w:rsid w:val="005C556E"/>
    <w:rsid w:val="005D721A"/>
    <w:rsid w:val="005E2A50"/>
    <w:rsid w:val="006070AA"/>
    <w:rsid w:val="0061550F"/>
    <w:rsid w:val="006215A3"/>
    <w:rsid w:val="00640937"/>
    <w:rsid w:val="006435F6"/>
    <w:rsid w:val="006C487C"/>
    <w:rsid w:val="006F29FB"/>
    <w:rsid w:val="006F2E57"/>
    <w:rsid w:val="006F4B12"/>
    <w:rsid w:val="00716A91"/>
    <w:rsid w:val="00724382"/>
    <w:rsid w:val="00795AE8"/>
    <w:rsid w:val="007E37A9"/>
    <w:rsid w:val="007F42C5"/>
    <w:rsid w:val="008006D3"/>
    <w:rsid w:val="008019E5"/>
    <w:rsid w:val="00806252"/>
    <w:rsid w:val="00853661"/>
    <w:rsid w:val="00867285"/>
    <w:rsid w:val="00873439"/>
    <w:rsid w:val="0088187E"/>
    <w:rsid w:val="00891278"/>
    <w:rsid w:val="008A54E1"/>
    <w:rsid w:val="008C48F7"/>
    <w:rsid w:val="008C5BF2"/>
    <w:rsid w:val="008F74CD"/>
    <w:rsid w:val="00911F80"/>
    <w:rsid w:val="00913E87"/>
    <w:rsid w:val="009147C8"/>
    <w:rsid w:val="0096692C"/>
    <w:rsid w:val="0098440D"/>
    <w:rsid w:val="009B7F36"/>
    <w:rsid w:val="009C3640"/>
    <w:rsid w:val="00A128C1"/>
    <w:rsid w:val="00A21D56"/>
    <w:rsid w:val="00A24F13"/>
    <w:rsid w:val="00A826CA"/>
    <w:rsid w:val="00AA6C54"/>
    <w:rsid w:val="00AC37F9"/>
    <w:rsid w:val="00AD5575"/>
    <w:rsid w:val="00AD7032"/>
    <w:rsid w:val="00B01B57"/>
    <w:rsid w:val="00B1444B"/>
    <w:rsid w:val="00B15587"/>
    <w:rsid w:val="00B259CF"/>
    <w:rsid w:val="00B75DE9"/>
    <w:rsid w:val="00BB2148"/>
    <w:rsid w:val="00BC3511"/>
    <w:rsid w:val="00BE4A75"/>
    <w:rsid w:val="00C4316C"/>
    <w:rsid w:val="00C75984"/>
    <w:rsid w:val="00C9042E"/>
    <w:rsid w:val="00C9591F"/>
    <w:rsid w:val="00CB6D3E"/>
    <w:rsid w:val="00D16BEF"/>
    <w:rsid w:val="00D21FAC"/>
    <w:rsid w:val="00D27E12"/>
    <w:rsid w:val="00D559C6"/>
    <w:rsid w:val="00DC0D79"/>
    <w:rsid w:val="00DF151D"/>
    <w:rsid w:val="00DF76B5"/>
    <w:rsid w:val="00EB1C26"/>
    <w:rsid w:val="00EE5861"/>
    <w:rsid w:val="00EF3587"/>
    <w:rsid w:val="00EF53D2"/>
    <w:rsid w:val="00F0462A"/>
    <w:rsid w:val="00F35F7B"/>
    <w:rsid w:val="00F43913"/>
    <w:rsid w:val="00F878C2"/>
    <w:rsid w:val="00FA59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44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1444B"/>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444B"/>
    <w:rPr>
      <w:rFonts w:ascii="Times New Roman" w:eastAsia="Times New Roman" w:hAnsi="Times New Roman" w:cs="Times New Roman"/>
      <w:b/>
      <w:sz w:val="28"/>
      <w:szCs w:val="20"/>
      <w:lang w:eastAsia="pl-PL"/>
    </w:rPr>
  </w:style>
  <w:style w:type="character" w:styleId="Hipercze">
    <w:name w:val="Hyperlink"/>
    <w:rsid w:val="003E2248"/>
    <w:rPr>
      <w:color w:val="0563C1"/>
      <w:u w:val="single"/>
    </w:rPr>
  </w:style>
  <w:style w:type="paragraph" w:styleId="Akapitzlist">
    <w:name w:val="List Paragraph"/>
    <w:aliases w:val="Numerowanie"/>
    <w:basedOn w:val="Normalny"/>
    <w:link w:val="AkapitzlistZnak"/>
    <w:uiPriority w:val="34"/>
    <w:qFormat/>
    <w:rsid w:val="003E2248"/>
    <w:pPr>
      <w:suppressAutoHyphens/>
      <w:spacing w:after="200" w:line="276" w:lineRule="auto"/>
      <w:ind w:left="720"/>
    </w:pPr>
    <w:rPr>
      <w:rFonts w:ascii="Calibri" w:eastAsia="Calibri" w:hAnsi="Calibri" w:cs="Calibri"/>
      <w:sz w:val="22"/>
      <w:szCs w:val="22"/>
      <w:lang w:eastAsia="ar-SA"/>
    </w:rPr>
  </w:style>
  <w:style w:type="paragraph" w:styleId="Tekstpodstawowy">
    <w:name w:val="Body Text"/>
    <w:basedOn w:val="Normalny"/>
    <w:link w:val="TekstpodstawowyZnak"/>
    <w:semiHidden/>
    <w:rsid w:val="006F4B12"/>
    <w:pPr>
      <w:suppressAutoHyphens/>
      <w:jc w:val="both"/>
    </w:pPr>
    <w:rPr>
      <w:rFonts w:ascii="Bookman Old Style" w:hAnsi="Bookman Old Style"/>
      <w:sz w:val="24"/>
      <w:lang w:eastAsia="ar-SA"/>
    </w:rPr>
  </w:style>
  <w:style w:type="character" w:customStyle="1" w:styleId="TekstpodstawowyZnak">
    <w:name w:val="Tekst podstawowy Znak"/>
    <w:basedOn w:val="Domylnaczcionkaakapitu"/>
    <w:link w:val="Tekstpodstawowy"/>
    <w:semiHidden/>
    <w:rsid w:val="006F4B12"/>
    <w:rPr>
      <w:rFonts w:ascii="Bookman Old Style" w:eastAsia="Times New Roman" w:hAnsi="Bookman Old Style" w:cs="Times New Roman"/>
      <w:sz w:val="24"/>
      <w:szCs w:val="20"/>
      <w:lang w:eastAsia="ar-SA"/>
    </w:rPr>
  </w:style>
  <w:style w:type="paragraph" w:customStyle="1" w:styleId="msonospacing0">
    <w:name w:val="msonospacing"/>
    <w:basedOn w:val="Normalny"/>
    <w:rsid w:val="002203A5"/>
    <w:pPr>
      <w:spacing w:before="100" w:beforeAutospacing="1" w:after="100" w:afterAutospacing="1"/>
    </w:pPr>
    <w:rPr>
      <w:sz w:val="24"/>
      <w:szCs w:val="24"/>
    </w:rPr>
  </w:style>
  <w:style w:type="paragraph" w:customStyle="1" w:styleId="WW-Tekstpodstawowy2">
    <w:name w:val="WW-Tekst podstawowy 2"/>
    <w:basedOn w:val="Normalny"/>
    <w:rsid w:val="00795AE8"/>
    <w:pPr>
      <w:suppressAutoHyphens/>
      <w:spacing w:line="360" w:lineRule="auto"/>
      <w:jc w:val="both"/>
    </w:pPr>
    <w:rPr>
      <w:b/>
      <w:bCs/>
      <w:sz w:val="24"/>
      <w:lang w:eastAsia="ar-SA"/>
    </w:rPr>
  </w:style>
  <w:style w:type="character" w:customStyle="1" w:styleId="AkapitzlistZnak">
    <w:name w:val="Akapit z listą Znak"/>
    <w:aliases w:val="Numerowanie Znak"/>
    <w:link w:val="Akapitzlist"/>
    <w:uiPriority w:val="34"/>
    <w:locked/>
    <w:rsid w:val="008A54E1"/>
    <w:rPr>
      <w:rFonts w:ascii="Calibri" w:eastAsia="Calibri" w:hAnsi="Calibri" w:cs="Calibri"/>
      <w:lang w:eastAsia="ar-SA"/>
    </w:rPr>
  </w:style>
  <w:style w:type="paragraph" w:customStyle="1" w:styleId="znak">
    <w:name w:val="znak"/>
    <w:basedOn w:val="Normalny"/>
    <w:rsid w:val="00081DC4"/>
    <w:pPr>
      <w:spacing w:before="100" w:beforeAutospacing="1" w:after="100" w:afterAutospacing="1"/>
    </w:pPr>
    <w:rPr>
      <w:sz w:val="24"/>
      <w:szCs w:val="24"/>
    </w:rPr>
  </w:style>
  <w:style w:type="paragraph" w:customStyle="1" w:styleId="msolistparagraph0">
    <w:name w:val="msolistparagraph"/>
    <w:basedOn w:val="Normalny"/>
    <w:rsid w:val="00A128C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zien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C9AFC-42B4-458A-B667-E75648A6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7</Pages>
  <Words>3166</Words>
  <Characters>19000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maria_bartosiewicz</dc:creator>
  <cp:keywords/>
  <dc:description/>
  <cp:lastModifiedBy>maria_bartosiewicz</cp:lastModifiedBy>
  <cp:revision>89</cp:revision>
  <cp:lastPrinted>2018-08-08T09:11:00Z</cp:lastPrinted>
  <dcterms:created xsi:type="dcterms:W3CDTF">2016-01-18T12:04:00Z</dcterms:created>
  <dcterms:modified xsi:type="dcterms:W3CDTF">2018-08-09T07:51:00Z</dcterms:modified>
</cp:coreProperties>
</file>