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7E" w:rsidRPr="0036367E" w:rsidRDefault="0036367E" w:rsidP="0036367E">
      <w:pPr>
        <w:spacing w:after="0"/>
        <w:jc w:val="both"/>
        <w:rPr>
          <w:b/>
          <w:i/>
        </w:rPr>
      </w:pPr>
      <w:r>
        <w:rPr>
          <w:b/>
          <w:i/>
        </w:rPr>
        <w:t>Klauzula informacyjna:</w:t>
      </w:r>
    </w:p>
    <w:p w:rsidR="008858F1" w:rsidRDefault="003C57FC" w:rsidP="008858F1">
      <w:pPr>
        <w:rPr>
          <w:i/>
        </w:rPr>
      </w:pPr>
      <w:r w:rsidRPr="00900DFD">
        <w:rPr>
          <w:i/>
        </w:rPr>
        <w:t xml:space="preserve">Zgodnie z art. 13 </w:t>
      </w:r>
      <w:r w:rsidRPr="00900DFD">
        <w:rPr>
          <w:rFonts w:ascii="Helvetica" w:eastAsia="Times New Roman" w:hAnsi="Helvetica" w:cs="Helvetica"/>
          <w:i/>
          <w:color w:val="222222"/>
          <w:sz w:val="20"/>
          <w:szCs w:val="20"/>
          <w:lang w:eastAsia="pl-PL"/>
        </w:rPr>
        <w:t>rozporządzenia Parlamentu Europejskiego i Rady (UE) 2016/679 z dnia 27 kwietnia 2016 r. w sprawie ochrony osób fizycznych w związku z prze</w:t>
      </w:r>
      <w:r>
        <w:rPr>
          <w:rFonts w:ascii="Helvetica" w:eastAsia="Times New Roman" w:hAnsi="Helvetica" w:cs="Helvetica"/>
          <w:i/>
          <w:color w:val="222222"/>
          <w:sz w:val="20"/>
          <w:szCs w:val="20"/>
          <w:lang w:eastAsia="pl-PL"/>
        </w:rPr>
        <w:t>twarzaniem danych osobowych i w </w:t>
      </w:r>
      <w:r w:rsidRPr="00900DFD">
        <w:rPr>
          <w:rFonts w:ascii="Helvetica" w:eastAsia="Times New Roman" w:hAnsi="Helvetica" w:cs="Helvetica"/>
          <w:i/>
          <w:color w:val="222222"/>
          <w:sz w:val="20"/>
          <w:szCs w:val="20"/>
          <w:lang w:eastAsia="pl-PL"/>
        </w:rPr>
        <w:t>sprawie swobodnego przepływu takich danych oraz uchylenia dyrektywy 95/46/WE (ogólne ro</w:t>
      </w:r>
      <w:r w:rsidR="008858F1">
        <w:rPr>
          <w:rFonts w:ascii="Helvetica" w:eastAsia="Times New Roman" w:hAnsi="Helvetica" w:cs="Helvetica"/>
          <w:i/>
          <w:color w:val="222222"/>
          <w:sz w:val="20"/>
          <w:szCs w:val="20"/>
          <w:lang w:eastAsia="pl-PL"/>
        </w:rPr>
        <w:t xml:space="preserve">zporządzenie o ochronie danych (Dz.U.UE.L.2016.119.1)–dalej </w:t>
      </w:r>
      <w:r>
        <w:rPr>
          <w:rFonts w:ascii="Helvetica" w:eastAsia="Times New Roman" w:hAnsi="Helvetica" w:cs="Helvetica"/>
          <w:i/>
          <w:color w:val="222222"/>
          <w:sz w:val="20"/>
          <w:szCs w:val="20"/>
          <w:lang w:eastAsia="pl-PL"/>
        </w:rPr>
        <w:t xml:space="preserve">RODO </w:t>
      </w:r>
      <w:r w:rsidRPr="00900DFD">
        <w:rPr>
          <w:i/>
        </w:rPr>
        <w:t>informuję, iż:</w:t>
      </w:r>
      <w:r w:rsidR="008858F1">
        <w:rPr>
          <w:i/>
        </w:rPr>
        <w:t xml:space="preserve">                                  1.</w:t>
      </w:r>
      <w:r w:rsidRPr="008B6CBB">
        <w:rPr>
          <w:i/>
        </w:rPr>
        <w:t>Administratorem Pani/Pana danych osobowych :</w:t>
      </w:r>
    </w:p>
    <w:p w:rsidR="003C57FC" w:rsidRPr="003A5963" w:rsidRDefault="003C57FC" w:rsidP="008858F1">
      <w:pPr>
        <w:jc w:val="both"/>
        <w:rPr>
          <w:rFonts w:eastAsia="Times New Roman" w:cstheme="minorHAnsi"/>
          <w:bCs/>
          <w:i/>
          <w:color w:val="2B2A2A"/>
          <w:lang w:eastAsia="pl-PL"/>
        </w:rPr>
      </w:pPr>
      <w:r w:rsidRPr="003A5963">
        <w:rPr>
          <w:rFonts w:eastAsia="Times New Roman" w:cstheme="minorHAnsi"/>
          <w:bCs/>
          <w:i/>
          <w:color w:val="2B2A2A"/>
          <w:lang w:eastAsia="pl-PL"/>
        </w:rPr>
        <w:t xml:space="preserve"> Burmistrz Gminy Kozienice</w:t>
      </w:r>
    </w:p>
    <w:p w:rsidR="003C57FC" w:rsidRPr="003A5963" w:rsidRDefault="003C57FC" w:rsidP="001F78BB">
      <w:pPr>
        <w:spacing w:after="0" w:line="240" w:lineRule="auto"/>
        <w:jc w:val="both"/>
        <w:rPr>
          <w:rFonts w:eastAsia="Times New Roman" w:cstheme="minorHAnsi"/>
          <w:bCs/>
          <w:i/>
          <w:color w:val="2B2A2A"/>
          <w:lang w:eastAsia="pl-PL"/>
        </w:rPr>
      </w:pPr>
      <w:r w:rsidRPr="003A5963">
        <w:rPr>
          <w:rFonts w:eastAsia="Times New Roman" w:cstheme="minorHAnsi"/>
          <w:bCs/>
          <w:i/>
          <w:color w:val="2B2A2A"/>
          <w:lang w:eastAsia="pl-PL"/>
        </w:rPr>
        <w:t>Siedziba Administratora:</w:t>
      </w:r>
    </w:p>
    <w:p w:rsidR="003C57FC" w:rsidRPr="003A5963" w:rsidRDefault="003C57FC" w:rsidP="001F78BB">
      <w:pPr>
        <w:spacing w:after="0" w:line="240" w:lineRule="auto"/>
        <w:jc w:val="both"/>
        <w:rPr>
          <w:rFonts w:eastAsia="Times New Roman" w:cstheme="minorHAnsi"/>
          <w:bCs/>
          <w:i/>
          <w:color w:val="2B2A2A"/>
          <w:lang w:eastAsia="pl-PL"/>
        </w:rPr>
      </w:pPr>
      <w:r w:rsidRPr="003A5963">
        <w:rPr>
          <w:rFonts w:eastAsia="Times New Roman" w:cstheme="minorHAnsi"/>
          <w:bCs/>
          <w:i/>
          <w:color w:val="2B2A2A"/>
          <w:lang w:eastAsia="pl-PL"/>
        </w:rPr>
        <w:t>Urząd Miejski</w:t>
      </w:r>
    </w:p>
    <w:p w:rsidR="003C57FC" w:rsidRPr="003A5963" w:rsidRDefault="003C57FC" w:rsidP="001F78BB">
      <w:pPr>
        <w:spacing w:after="0" w:line="240" w:lineRule="auto"/>
        <w:jc w:val="both"/>
        <w:rPr>
          <w:rFonts w:eastAsia="Times New Roman" w:cstheme="minorHAnsi"/>
          <w:bCs/>
          <w:i/>
          <w:color w:val="2B2A2A"/>
          <w:lang w:eastAsia="pl-PL"/>
        </w:rPr>
      </w:pPr>
      <w:r w:rsidRPr="003A5963">
        <w:rPr>
          <w:rFonts w:eastAsia="Times New Roman" w:cstheme="minorHAnsi"/>
          <w:bCs/>
          <w:i/>
          <w:color w:val="2B2A2A"/>
          <w:lang w:eastAsia="pl-PL"/>
        </w:rPr>
        <w:t>Ul. Parkowa 5</w:t>
      </w:r>
    </w:p>
    <w:p w:rsidR="003C57FC" w:rsidRDefault="003C57FC" w:rsidP="001F78BB">
      <w:pPr>
        <w:spacing w:after="0" w:line="240" w:lineRule="auto"/>
        <w:jc w:val="both"/>
        <w:rPr>
          <w:rFonts w:eastAsia="Times New Roman" w:cstheme="minorHAnsi"/>
          <w:bCs/>
          <w:i/>
          <w:color w:val="2B2A2A"/>
          <w:lang w:eastAsia="pl-PL"/>
        </w:rPr>
      </w:pPr>
      <w:r w:rsidRPr="003A5963">
        <w:rPr>
          <w:rFonts w:eastAsia="Times New Roman" w:cstheme="minorHAnsi"/>
          <w:bCs/>
          <w:i/>
          <w:color w:val="2B2A2A"/>
          <w:lang w:eastAsia="pl-PL"/>
        </w:rPr>
        <w:t xml:space="preserve">26-900 Kozienice </w:t>
      </w:r>
    </w:p>
    <w:p w:rsidR="001F78BB" w:rsidRPr="003A5963" w:rsidRDefault="008E6437" w:rsidP="001F78BB">
      <w:pPr>
        <w:spacing w:after="0" w:line="240" w:lineRule="auto"/>
        <w:jc w:val="both"/>
        <w:rPr>
          <w:i/>
        </w:rPr>
      </w:pPr>
      <w:r>
        <w:rPr>
          <w:rFonts w:eastAsia="Times New Roman" w:cstheme="minorHAnsi"/>
          <w:bCs/>
          <w:i/>
          <w:color w:val="2B2A2A"/>
          <w:lang w:eastAsia="pl-PL"/>
        </w:rPr>
        <w:t>e-mail: urzad@kozieniece.pl</w:t>
      </w:r>
    </w:p>
    <w:p w:rsidR="001F78BB" w:rsidRPr="003A5963" w:rsidRDefault="00E50362" w:rsidP="001F78BB">
      <w:pPr>
        <w:spacing w:after="0" w:line="240" w:lineRule="auto"/>
        <w:jc w:val="both"/>
        <w:rPr>
          <w:i/>
        </w:rPr>
      </w:pPr>
      <w:r w:rsidRPr="003A5963">
        <w:rPr>
          <w:i/>
        </w:rPr>
        <w:t xml:space="preserve">2. </w:t>
      </w:r>
      <w:r w:rsidR="003C57FC" w:rsidRPr="003A5963">
        <w:rPr>
          <w:i/>
        </w:rPr>
        <w:t>Pani/Pana dane osobowe przetwarz</w:t>
      </w:r>
      <w:r w:rsidR="001671CB" w:rsidRPr="003A5963">
        <w:rPr>
          <w:i/>
        </w:rPr>
        <w:t xml:space="preserve">ane będą w celu </w:t>
      </w:r>
      <w:r w:rsidR="001F78BB" w:rsidRPr="003A5963">
        <w:rPr>
          <w:i/>
        </w:rPr>
        <w:t xml:space="preserve">przeprowadzenia postępowania administracyjnego lub czynności urzędowej zgodnie ze złożonym wnioskiem. </w:t>
      </w:r>
      <w:r w:rsidR="008C0682">
        <w:rPr>
          <w:i/>
        </w:rPr>
        <w:t xml:space="preserve"> </w:t>
      </w:r>
      <w:r w:rsidR="001F78BB" w:rsidRPr="003A5963">
        <w:rPr>
          <w:i/>
        </w:rPr>
        <w:t>Podstawą prawną jest:</w:t>
      </w:r>
    </w:p>
    <w:p w:rsidR="001F78BB" w:rsidRPr="003A5963" w:rsidRDefault="001F78BB" w:rsidP="001F78BB">
      <w:pPr>
        <w:spacing w:after="0" w:line="240" w:lineRule="auto"/>
        <w:jc w:val="both"/>
        <w:rPr>
          <w:i/>
        </w:rPr>
      </w:pPr>
      <w:r w:rsidRPr="003A5963">
        <w:rPr>
          <w:i/>
        </w:rPr>
        <w:t>- ustawa Kodeks postępowania administracyjnego z dnia 14 czerwca 1960r.</w:t>
      </w:r>
      <w:r w:rsidR="009A1B57" w:rsidRPr="003A5963">
        <w:rPr>
          <w:i/>
        </w:rPr>
        <w:t xml:space="preserve"> (Dz. U. z 2017 r. poz. 1257 tekst jednolity, z 2018 r. poz. 149),   </w:t>
      </w:r>
    </w:p>
    <w:p w:rsidR="003A5963" w:rsidRPr="003A5963" w:rsidRDefault="001F78BB" w:rsidP="001F78BB">
      <w:pPr>
        <w:spacing w:after="0" w:line="240" w:lineRule="auto"/>
        <w:jc w:val="both"/>
        <w:rPr>
          <w:i/>
        </w:rPr>
      </w:pPr>
      <w:r w:rsidRPr="003A5963">
        <w:rPr>
          <w:i/>
        </w:rPr>
        <w:t xml:space="preserve">-ustawa z dnia </w:t>
      </w:r>
      <w:r w:rsidR="00AD7AB7">
        <w:rPr>
          <w:i/>
        </w:rPr>
        <w:t xml:space="preserve">15 stycznia 2018r. </w:t>
      </w:r>
      <w:r w:rsidRPr="003A5963">
        <w:rPr>
          <w:i/>
        </w:rPr>
        <w:t xml:space="preserve"> o </w:t>
      </w:r>
      <w:r w:rsidR="00AD7AB7">
        <w:rPr>
          <w:i/>
        </w:rPr>
        <w:t>gospodarce nieruchomościami</w:t>
      </w:r>
      <w:r w:rsidRPr="003A5963">
        <w:rPr>
          <w:i/>
        </w:rPr>
        <w:t xml:space="preserve"> </w:t>
      </w:r>
      <w:r w:rsidR="009A1B57" w:rsidRPr="003A5963">
        <w:rPr>
          <w:i/>
        </w:rPr>
        <w:t>(Dz. U. z 201</w:t>
      </w:r>
      <w:r w:rsidR="00AD7AB7">
        <w:rPr>
          <w:i/>
        </w:rPr>
        <w:t>8</w:t>
      </w:r>
      <w:r w:rsidR="009A1B57" w:rsidRPr="003A5963">
        <w:rPr>
          <w:i/>
        </w:rPr>
        <w:t xml:space="preserve">r. poz. </w:t>
      </w:r>
      <w:r w:rsidR="00AD7AB7">
        <w:rPr>
          <w:i/>
        </w:rPr>
        <w:t xml:space="preserve">121 </w:t>
      </w:r>
      <w:r w:rsidR="009A1B57" w:rsidRPr="003A5963">
        <w:rPr>
          <w:i/>
        </w:rPr>
        <w:t xml:space="preserve">i poz. </w:t>
      </w:r>
      <w:r w:rsidR="00AD7AB7">
        <w:rPr>
          <w:i/>
        </w:rPr>
        <w:t>650</w:t>
      </w:r>
      <w:r w:rsidR="009A1B57" w:rsidRPr="003A5963">
        <w:rPr>
          <w:i/>
        </w:rPr>
        <w:t>)</w:t>
      </w:r>
      <w:r w:rsidR="00BC0FD0" w:rsidRPr="003A5963">
        <w:rPr>
          <w:i/>
        </w:rPr>
        <w:t xml:space="preserve">, </w:t>
      </w:r>
    </w:p>
    <w:p w:rsidR="00BC0FD0" w:rsidRPr="003A5963" w:rsidRDefault="00E50362" w:rsidP="00BC0FD0">
      <w:pPr>
        <w:spacing w:after="0" w:line="240" w:lineRule="auto"/>
        <w:jc w:val="both"/>
        <w:rPr>
          <w:i/>
        </w:rPr>
      </w:pPr>
      <w:r w:rsidRPr="003A5963">
        <w:rPr>
          <w:i/>
        </w:rPr>
        <w:t xml:space="preserve">3. </w:t>
      </w:r>
      <w:r w:rsidR="008B6CBB">
        <w:rPr>
          <w:i/>
        </w:rPr>
        <w:t xml:space="preserve"> </w:t>
      </w:r>
      <w:r w:rsidR="001671CB" w:rsidRPr="003A5963">
        <w:rPr>
          <w:i/>
        </w:rPr>
        <w:t>Odbiorcami Pani /Pana danych osobowych będą</w:t>
      </w:r>
      <w:r w:rsidR="00BC0FD0" w:rsidRPr="003A5963">
        <w:rPr>
          <w:i/>
        </w:rPr>
        <w:t>:</w:t>
      </w:r>
    </w:p>
    <w:p w:rsidR="00BC0FD0" w:rsidRPr="00AD7AB7" w:rsidRDefault="00BC0FD0" w:rsidP="00BC0FD0">
      <w:pPr>
        <w:spacing w:after="0" w:line="240" w:lineRule="auto"/>
        <w:jc w:val="both"/>
        <w:rPr>
          <w:b/>
          <w:i/>
        </w:rPr>
      </w:pPr>
      <w:r w:rsidRPr="003A5963">
        <w:rPr>
          <w:i/>
        </w:rPr>
        <w:t xml:space="preserve">- </w:t>
      </w:r>
      <w:r w:rsidR="001671CB" w:rsidRPr="003A5963">
        <w:rPr>
          <w:i/>
        </w:rPr>
        <w:t xml:space="preserve"> organy</w:t>
      </w:r>
      <w:r w:rsidRPr="003A5963">
        <w:rPr>
          <w:i/>
        </w:rPr>
        <w:t xml:space="preserve"> oraz jednostki uzgadniające,</w:t>
      </w:r>
      <w:r w:rsidR="00AD7AB7">
        <w:rPr>
          <w:i/>
        </w:rPr>
        <w:t xml:space="preserve"> </w:t>
      </w:r>
      <w:r w:rsidR="008858F1">
        <w:rPr>
          <w:b/>
          <w:i/>
        </w:rPr>
        <w:t xml:space="preserve"> </w:t>
      </w:r>
    </w:p>
    <w:p w:rsidR="008C0682" w:rsidRDefault="00BC0FD0" w:rsidP="00BC0FD0">
      <w:pPr>
        <w:spacing w:after="0" w:line="240" w:lineRule="auto"/>
        <w:jc w:val="both"/>
        <w:rPr>
          <w:i/>
        </w:rPr>
      </w:pPr>
      <w:r w:rsidRPr="003A5963">
        <w:rPr>
          <w:i/>
        </w:rPr>
        <w:t>- strony postępowania administrac</w:t>
      </w:r>
      <w:r w:rsidR="003A5963" w:rsidRPr="003A5963">
        <w:rPr>
          <w:i/>
        </w:rPr>
        <w:t xml:space="preserve">yjnego, </w:t>
      </w:r>
    </w:p>
    <w:p w:rsidR="00BC0FD0" w:rsidRPr="003A5963" w:rsidRDefault="008C0682" w:rsidP="00BC0FD0">
      <w:pPr>
        <w:spacing w:after="0" w:line="240" w:lineRule="auto"/>
        <w:jc w:val="both"/>
        <w:rPr>
          <w:i/>
        </w:rPr>
      </w:pPr>
      <w:r>
        <w:rPr>
          <w:i/>
        </w:rPr>
        <w:t xml:space="preserve">- </w:t>
      </w:r>
      <w:r w:rsidR="003A5963" w:rsidRPr="003A5963">
        <w:rPr>
          <w:i/>
        </w:rPr>
        <w:t>organy wyższego stopnia.</w:t>
      </w:r>
      <w:r w:rsidR="001671CB" w:rsidRPr="003A5963">
        <w:rPr>
          <w:i/>
        </w:rPr>
        <w:t xml:space="preserve"> </w:t>
      </w:r>
    </w:p>
    <w:p w:rsidR="003A5963" w:rsidRPr="003A5963" w:rsidRDefault="00E50362" w:rsidP="00BC0FD0">
      <w:pPr>
        <w:spacing w:after="0" w:line="240" w:lineRule="auto"/>
        <w:jc w:val="both"/>
        <w:rPr>
          <w:i/>
        </w:rPr>
      </w:pPr>
      <w:r w:rsidRPr="003A5963">
        <w:rPr>
          <w:i/>
        </w:rPr>
        <w:t>4. Dane osobowe nie będą przekazywane do państwa trzeciego/ organizacji międzynarodowej.</w:t>
      </w:r>
    </w:p>
    <w:p w:rsidR="008E6437" w:rsidRPr="003A5963" w:rsidRDefault="00E50362" w:rsidP="00517455">
      <w:pPr>
        <w:spacing w:line="240" w:lineRule="auto"/>
        <w:rPr>
          <w:i/>
        </w:rPr>
      </w:pPr>
      <w:r w:rsidRPr="003A5963">
        <w:rPr>
          <w:i/>
        </w:rPr>
        <w:t xml:space="preserve">5. </w:t>
      </w:r>
      <w:r w:rsidR="001671CB" w:rsidRPr="003A5963">
        <w:rPr>
          <w:i/>
        </w:rPr>
        <w:t>Pani Pana dane będą pr</w:t>
      </w:r>
      <w:r w:rsidR="00BC0FD0" w:rsidRPr="003A5963">
        <w:rPr>
          <w:i/>
        </w:rPr>
        <w:t>zechowywane przez okres: dożywotnio</w:t>
      </w:r>
      <w:r w:rsidRPr="003A5963">
        <w:rPr>
          <w:i/>
        </w:rPr>
        <w:t>.</w:t>
      </w:r>
      <w:r w:rsidR="00517455">
        <w:rPr>
          <w:i/>
        </w:rPr>
        <w:t xml:space="preserve">                                                                    </w:t>
      </w:r>
      <w:r w:rsidRPr="003A5963">
        <w:rPr>
          <w:i/>
        </w:rPr>
        <w:t>6.</w:t>
      </w:r>
      <w:r w:rsidR="008B6CBB">
        <w:rPr>
          <w:i/>
        </w:rPr>
        <w:t xml:space="preserve"> </w:t>
      </w:r>
      <w:r w:rsidR="001671CB" w:rsidRPr="003A5963">
        <w:rPr>
          <w:i/>
        </w:rPr>
        <w:t>Posiada Pani/Pan prawo do żądania od administratora dostępu do dan</w:t>
      </w:r>
      <w:r w:rsidR="00BC0FD0" w:rsidRPr="003A5963">
        <w:rPr>
          <w:i/>
        </w:rPr>
        <w:t xml:space="preserve">ych osobowych, ich sprostowania. W postępowaniach administracyjnych i czynnościach urzędowych nie przysługuje prawo żądania wniesienia sprzeciwu </w:t>
      </w:r>
      <w:r w:rsidR="002D3994">
        <w:rPr>
          <w:i/>
        </w:rPr>
        <w:t xml:space="preserve">wobec ich </w:t>
      </w:r>
      <w:r w:rsidR="00BC0FD0" w:rsidRPr="003A5963">
        <w:rPr>
          <w:i/>
        </w:rPr>
        <w:t>przetwarzania, usunięcia, ograniczenia przetwarzania przenoszenia danych.</w:t>
      </w:r>
      <w:r w:rsidR="008858F1">
        <w:rPr>
          <w:i/>
        </w:rPr>
        <w:t xml:space="preserve">                                            </w:t>
      </w:r>
      <w:r w:rsidR="00517455">
        <w:rPr>
          <w:i/>
        </w:rPr>
        <w:t xml:space="preserve">                                                                                                        </w:t>
      </w:r>
      <w:r w:rsidRPr="003A5963">
        <w:rPr>
          <w:i/>
        </w:rPr>
        <w:t xml:space="preserve">7. </w:t>
      </w:r>
      <w:r w:rsidR="008B6CBB">
        <w:rPr>
          <w:i/>
        </w:rPr>
        <w:t xml:space="preserve"> </w:t>
      </w:r>
      <w:r w:rsidR="002D3994">
        <w:rPr>
          <w:i/>
        </w:rPr>
        <w:t>Każda osoba ma prawo do wniesienia skargi do Prezes Urzędu Ochrony Danych Osobowych jeże</w:t>
      </w:r>
      <w:r w:rsidR="00F561B3">
        <w:rPr>
          <w:i/>
        </w:rPr>
        <w:t>li uzna, że przetwarzanie</w:t>
      </w:r>
      <w:r w:rsidR="002D3994">
        <w:rPr>
          <w:i/>
        </w:rPr>
        <w:t xml:space="preserve"> jej danych osobowych odbywa się niezgodnie z przepisami.</w:t>
      </w:r>
      <w:r w:rsidR="008858F1">
        <w:rPr>
          <w:i/>
        </w:rPr>
        <w:t xml:space="preserve">                                      </w:t>
      </w:r>
      <w:r w:rsidRPr="008858F1">
        <w:rPr>
          <w:b/>
          <w:i/>
        </w:rPr>
        <w:t>8. Podanie</w:t>
      </w:r>
      <w:r w:rsidR="001671CB" w:rsidRPr="008858F1">
        <w:rPr>
          <w:b/>
          <w:i/>
        </w:rPr>
        <w:t xml:space="preserve"> </w:t>
      </w:r>
      <w:r w:rsidRPr="008858F1">
        <w:rPr>
          <w:b/>
          <w:i/>
        </w:rPr>
        <w:t xml:space="preserve">danych osobowych jest </w:t>
      </w:r>
      <w:r w:rsidR="008858F1" w:rsidRPr="008858F1">
        <w:rPr>
          <w:b/>
          <w:i/>
        </w:rPr>
        <w:t>niezbędne : zwrot kaucji w przypadku nie nabycia nieruchomości</w:t>
      </w:r>
      <w:r w:rsidRPr="008858F1">
        <w:rPr>
          <w:b/>
          <w:i/>
        </w:rPr>
        <w:t>.</w:t>
      </w:r>
      <w:r w:rsidR="008858F1" w:rsidRPr="008858F1">
        <w:rPr>
          <w:b/>
          <w:i/>
        </w:rPr>
        <w:t xml:space="preserve"> Do dalszego postępowania w związku z nabyciem nieruchomości</w:t>
      </w:r>
      <w:r w:rsidRPr="008858F1">
        <w:rPr>
          <w:b/>
          <w:i/>
        </w:rPr>
        <w:t xml:space="preserve"> </w:t>
      </w:r>
      <w:r w:rsidR="00B17518" w:rsidRPr="008858F1">
        <w:rPr>
          <w:b/>
          <w:i/>
        </w:rPr>
        <w:t xml:space="preserve"> </w:t>
      </w:r>
      <w:r w:rsidR="008858F1" w:rsidRPr="008858F1">
        <w:rPr>
          <w:b/>
          <w:i/>
        </w:rPr>
        <w:t>- zawarcie umowy notarialnej</w:t>
      </w:r>
      <w:r w:rsidR="008858F1">
        <w:rPr>
          <w:i/>
        </w:rPr>
        <w:t>.          9</w:t>
      </w:r>
      <w:r w:rsidR="008459C0" w:rsidRPr="003A5963">
        <w:rPr>
          <w:i/>
        </w:rPr>
        <w:t xml:space="preserve">. </w:t>
      </w:r>
      <w:r w:rsidR="008B6CBB">
        <w:rPr>
          <w:i/>
        </w:rPr>
        <w:t xml:space="preserve"> </w:t>
      </w:r>
      <w:r w:rsidR="008459C0" w:rsidRPr="003A5963">
        <w:rPr>
          <w:i/>
        </w:rPr>
        <w:t>W postępowaniach administracyjnych i czynnościach urzędowych prawo do wycofania w dowolnym momencie udzielonej wcześnie zgody na przetwarzanie swoich danych osobowych nie przysługuje.</w:t>
      </w:r>
      <w:r w:rsidR="008858F1">
        <w:rPr>
          <w:i/>
        </w:rPr>
        <w:t xml:space="preserve">         </w:t>
      </w:r>
      <w:r w:rsidR="008E6437">
        <w:rPr>
          <w:i/>
        </w:rPr>
        <w:t>1</w:t>
      </w:r>
      <w:r w:rsidR="008858F1">
        <w:rPr>
          <w:i/>
        </w:rPr>
        <w:t>0</w:t>
      </w:r>
      <w:r w:rsidR="008E6437">
        <w:rPr>
          <w:i/>
        </w:rPr>
        <w:t xml:space="preserve">. informacje kontaktowe inspektora ochrony danych w Urzędzie Miejskim w Kozienicach e-mail: </w:t>
      </w:r>
      <w:hyperlink r:id="rId8" w:history="1">
        <w:r w:rsidR="008E6437" w:rsidRPr="003A5963">
          <w:rPr>
            <w:rStyle w:val="Hipercze"/>
            <w:i/>
          </w:rPr>
          <w:t>iod@kozienice.pl</w:t>
        </w:r>
      </w:hyperlink>
    </w:p>
    <w:p w:rsidR="008E6437" w:rsidRPr="003A5963" w:rsidRDefault="00AD7AB7" w:rsidP="008E6437">
      <w:pPr>
        <w:spacing w:after="0" w:line="240" w:lineRule="auto"/>
        <w:jc w:val="both"/>
        <w:rPr>
          <w:i/>
        </w:rPr>
      </w:pPr>
      <w:r>
        <w:rPr>
          <w:i/>
        </w:rPr>
        <w:t>Podpis osoby której dane są  zbierane          ………………………………………………………………</w:t>
      </w:r>
    </w:p>
    <w:p w:rsidR="008D7DC7" w:rsidRPr="003C57FC" w:rsidRDefault="008D7DC7">
      <w:pPr>
        <w:rPr>
          <w:rFonts w:ascii="Times New Roman" w:hAnsi="Times New Roman" w:cs="Times New Roman"/>
        </w:rPr>
      </w:pPr>
    </w:p>
    <w:sectPr w:rsidR="008D7DC7" w:rsidRPr="003C57FC" w:rsidSect="001671C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54" w:rsidRDefault="007E2854" w:rsidP="001671CB">
      <w:pPr>
        <w:spacing w:after="0" w:line="240" w:lineRule="auto"/>
      </w:pPr>
      <w:r>
        <w:separator/>
      </w:r>
    </w:p>
  </w:endnote>
  <w:endnote w:type="continuationSeparator" w:id="0">
    <w:p w:rsidR="007E2854" w:rsidRDefault="007E2854" w:rsidP="001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54" w:rsidRDefault="007E2854" w:rsidP="001671CB">
      <w:pPr>
        <w:spacing w:after="0" w:line="240" w:lineRule="auto"/>
      </w:pPr>
      <w:r>
        <w:separator/>
      </w:r>
    </w:p>
  </w:footnote>
  <w:footnote w:type="continuationSeparator" w:id="0">
    <w:p w:rsidR="007E2854" w:rsidRDefault="007E2854" w:rsidP="0016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F05"/>
    <w:multiLevelType w:val="hybridMultilevel"/>
    <w:tmpl w:val="4FB2E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A15"/>
    <w:multiLevelType w:val="hybridMultilevel"/>
    <w:tmpl w:val="7C065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D3362"/>
    <w:multiLevelType w:val="hybridMultilevel"/>
    <w:tmpl w:val="2D2E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B74DF"/>
    <w:multiLevelType w:val="hybridMultilevel"/>
    <w:tmpl w:val="5662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FC"/>
    <w:rsid w:val="0000147E"/>
    <w:rsid w:val="00051D10"/>
    <w:rsid w:val="00112CA5"/>
    <w:rsid w:val="001671CB"/>
    <w:rsid w:val="001F78BB"/>
    <w:rsid w:val="002D3994"/>
    <w:rsid w:val="00300CBA"/>
    <w:rsid w:val="00355E8F"/>
    <w:rsid w:val="0036367E"/>
    <w:rsid w:val="003A5963"/>
    <w:rsid w:val="003C57FC"/>
    <w:rsid w:val="004355A2"/>
    <w:rsid w:val="00517455"/>
    <w:rsid w:val="00532DEE"/>
    <w:rsid w:val="005B5EDE"/>
    <w:rsid w:val="006670CC"/>
    <w:rsid w:val="007037BE"/>
    <w:rsid w:val="007149FC"/>
    <w:rsid w:val="007E2854"/>
    <w:rsid w:val="00811049"/>
    <w:rsid w:val="008459C0"/>
    <w:rsid w:val="008858F1"/>
    <w:rsid w:val="008B616E"/>
    <w:rsid w:val="008B6CBB"/>
    <w:rsid w:val="008C0682"/>
    <w:rsid w:val="008D7DC7"/>
    <w:rsid w:val="008E6437"/>
    <w:rsid w:val="008F49FE"/>
    <w:rsid w:val="00912E78"/>
    <w:rsid w:val="009A1B57"/>
    <w:rsid w:val="009F2D3C"/>
    <w:rsid w:val="00A70E0F"/>
    <w:rsid w:val="00AB2029"/>
    <w:rsid w:val="00AD7AB7"/>
    <w:rsid w:val="00B17518"/>
    <w:rsid w:val="00B90FB9"/>
    <w:rsid w:val="00BC0FD0"/>
    <w:rsid w:val="00BE6FC7"/>
    <w:rsid w:val="00C213EC"/>
    <w:rsid w:val="00CB4525"/>
    <w:rsid w:val="00E50362"/>
    <w:rsid w:val="00E513C7"/>
    <w:rsid w:val="00E67DD7"/>
    <w:rsid w:val="00F561B3"/>
    <w:rsid w:val="00F7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1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1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1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F78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0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A18B-174C-463F-86D4-671987FB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maria_bartosiewicz</dc:creator>
  <cp:lastModifiedBy>urszula_kościanek</cp:lastModifiedBy>
  <cp:revision>9</cp:revision>
  <cp:lastPrinted>2018-06-12T07:32:00Z</cp:lastPrinted>
  <dcterms:created xsi:type="dcterms:W3CDTF">2018-06-11T10:56:00Z</dcterms:created>
  <dcterms:modified xsi:type="dcterms:W3CDTF">2018-06-12T07:44:00Z</dcterms:modified>
</cp:coreProperties>
</file>