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E5" w:rsidRDefault="00A156E5" w:rsidP="00A156E5">
      <w:pPr>
        <w:spacing w:before="100" w:beforeAutospacing="1" w:after="100" w:afterAutospacing="1" w:line="240" w:lineRule="auto"/>
        <w:jc w:val="center"/>
        <w:outlineLvl w:val="0"/>
        <w:rPr>
          <w:rFonts w:eastAsia="Times New Roman" w:cstheme="minorHAnsi"/>
          <w:b/>
          <w:bCs/>
          <w:kern w:val="36"/>
          <w:sz w:val="36"/>
          <w:szCs w:val="36"/>
          <w:u w:val="single"/>
          <w:lang w:eastAsia="pl-PL"/>
        </w:rPr>
      </w:pPr>
      <w:r w:rsidRPr="00A575A2">
        <w:rPr>
          <w:rFonts w:eastAsia="Times New Roman" w:cstheme="minorHAnsi"/>
          <w:b/>
          <w:bCs/>
          <w:kern w:val="36"/>
          <w:sz w:val="36"/>
          <w:szCs w:val="36"/>
          <w:u w:val="single"/>
          <w:lang w:eastAsia="pl-PL"/>
        </w:rPr>
        <w:t xml:space="preserve">Wybory </w:t>
      </w:r>
      <w:r w:rsidR="006300B3">
        <w:rPr>
          <w:rFonts w:eastAsia="Times New Roman" w:cstheme="minorHAnsi"/>
          <w:b/>
          <w:bCs/>
          <w:kern w:val="36"/>
          <w:sz w:val="36"/>
          <w:szCs w:val="36"/>
          <w:u w:val="single"/>
          <w:lang w:eastAsia="pl-PL"/>
        </w:rPr>
        <w:t>Samorządowe 2024 zarządzone</w:t>
      </w:r>
      <w:r>
        <w:rPr>
          <w:rFonts w:eastAsia="Times New Roman" w:cstheme="minorHAnsi"/>
          <w:b/>
          <w:bCs/>
          <w:kern w:val="36"/>
          <w:sz w:val="36"/>
          <w:szCs w:val="36"/>
          <w:u w:val="single"/>
          <w:lang w:eastAsia="pl-PL"/>
        </w:rPr>
        <w:t xml:space="preserve"> na dzień</w:t>
      </w:r>
    </w:p>
    <w:p w:rsidR="00A156E5" w:rsidRPr="00A575A2" w:rsidRDefault="00A156E5" w:rsidP="00A156E5">
      <w:pPr>
        <w:spacing w:before="100" w:beforeAutospacing="1" w:after="100" w:afterAutospacing="1" w:line="240" w:lineRule="auto"/>
        <w:jc w:val="center"/>
        <w:outlineLvl w:val="0"/>
        <w:rPr>
          <w:rFonts w:eastAsia="Times New Roman" w:cstheme="minorHAnsi"/>
          <w:b/>
          <w:bCs/>
          <w:kern w:val="36"/>
          <w:sz w:val="36"/>
          <w:szCs w:val="36"/>
          <w:u w:val="single"/>
          <w:lang w:eastAsia="pl-PL"/>
        </w:rPr>
      </w:pPr>
      <w:r>
        <w:rPr>
          <w:rFonts w:eastAsia="Times New Roman" w:cstheme="minorHAnsi"/>
          <w:b/>
          <w:bCs/>
          <w:kern w:val="36"/>
          <w:sz w:val="36"/>
          <w:szCs w:val="36"/>
          <w:u w:val="single"/>
          <w:lang w:eastAsia="pl-PL"/>
        </w:rPr>
        <w:t xml:space="preserve"> 07 kwietnia 2024r. </w:t>
      </w:r>
    </w:p>
    <w:p w:rsidR="00A156E5" w:rsidRPr="00FF4128" w:rsidRDefault="00A156E5" w:rsidP="00A156E5">
      <w:pPr>
        <w:spacing w:after="0" w:line="240" w:lineRule="auto"/>
        <w:jc w:val="center"/>
        <w:outlineLvl w:val="0"/>
        <w:rPr>
          <w:rFonts w:eastAsia="Times New Roman" w:cstheme="minorHAnsi"/>
          <w:b/>
          <w:bCs/>
          <w:kern w:val="36"/>
          <w:sz w:val="18"/>
          <w:szCs w:val="18"/>
          <w:u w:val="single"/>
          <w:lang w:eastAsia="pl-PL"/>
        </w:rPr>
      </w:pPr>
    </w:p>
    <w:p w:rsidR="00A156E5" w:rsidRPr="00FF4128" w:rsidRDefault="00A156E5" w:rsidP="00A156E5">
      <w:pPr>
        <w:spacing w:before="100" w:beforeAutospacing="1" w:after="100" w:afterAutospacing="1" w:line="240" w:lineRule="auto"/>
        <w:jc w:val="center"/>
        <w:outlineLvl w:val="0"/>
        <w:rPr>
          <w:rFonts w:eastAsia="Times New Roman" w:cstheme="minorHAnsi"/>
          <w:b/>
          <w:bCs/>
          <w:kern w:val="36"/>
          <w:sz w:val="36"/>
          <w:szCs w:val="36"/>
          <w:lang w:eastAsia="pl-PL"/>
        </w:rPr>
      </w:pPr>
      <w:r>
        <w:rPr>
          <w:rFonts w:eastAsia="Times New Roman" w:cstheme="minorHAnsi"/>
          <w:b/>
          <w:bCs/>
          <w:kern w:val="36"/>
          <w:sz w:val="36"/>
          <w:szCs w:val="36"/>
          <w:lang w:eastAsia="pl-PL"/>
        </w:rPr>
        <w:t>Informacje dla kandydatów do</w:t>
      </w:r>
      <w:r w:rsidRPr="003F6E6F">
        <w:rPr>
          <w:rFonts w:eastAsia="Times New Roman" w:cstheme="minorHAnsi"/>
          <w:b/>
          <w:bCs/>
          <w:kern w:val="36"/>
          <w:sz w:val="36"/>
          <w:szCs w:val="36"/>
          <w:lang w:eastAsia="pl-PL"/>
        </w:rPr>
        <w:t xml:space="preserve"> Obwodowych Komisji Wyborczych</w:t>
      </w:r>
      <w:r>
        <w:rPr>
          <w:rFonts w:eastAsia="Times New Roman" w:cstheme="minorHAnsi"/>
          <w:b/>
          <w:bCs/>
          <w:kern w:val="36"/>
          <w:sz w:val="36"/>
          <w:szCs w:val="36"/>
          <w:lang w:eastAsia="pl-PL"/>
        </w:rPr>
        <w:t xml:space="preserve"> (OKW)</w:t>
      </w:r>
    </w:p>
    <w:p w:rsidR="00A156E5" w:rsidRPr="003F6E6F" w:rsidRDefault="00A156E5" w:rsidP="00A156E5">
      <w:pPr>
        <w:spacing w:before="100" w:beforeAutospacing="1" w:after="100" w:afterAutospacing="1" w:line="276" w:lineRule="auto"/>
        <w:jc w:val="both"/>
        <w:rPr>
          <w:rFonts w:eastAsia="Times New Roman" w:cstheme="minorHAnsi"/>
          <w:sz w:val="24"/>
          <w:szCs w:val="24"/>
          <w:lang w:eastAsia="pl-PL"/>
        </w:rPr>
      </w:pPr>
      <w:r w:rsidRPr="00FF4128">
        <w:rPr>
          <w:rFonts w:eastAsia="Times New Roman" w:cstheme="minorHAnsi"/>
          <w:b/>
          <w:bCs/>
          <w:sz w:val="24"/>
          <w:szCs w:val="24"/>
          <w:lang w:eastAsia="pl-PL"/>
        </w:rPr>
        <w:t>ZGŁASZANIE KANDYDATÓW DO OKW PRZEZ PEŁNOMOCNIKÓW WYBORCZYCH</w:t>
      </w:r>
    </w:p>
    <w:p w:rsidR="00A156E5" w:rsidRDefault="00A156E5" w:rsidP="00A156E5">
      <w:pPr>
        <w:spacing w:before="100" w:beforeAutospacing="1" w:after="100" w:afterAutospacing="1" w:line="276" w:lineRule="auto"/>
        <w:jc w:val="both"/>
        <w:rPr>
          <w:rFonts w:eastAsia="Times New Roman" w:cstheme="minorHAnsi"/>
          <w:sz w:val="24"/>
          <w:szCs w:val="24"/>
          <w:lang w:eastAsia="pl-PL"/>
        </w:rPr>
      </w:pPr>
      <w:r w:rsidRPr="003F6E6F">
        <w:rPr>
          <w:rFonts w:eastAsia="Times New Roman" w:cstheme="minorHAnsi"/>
          <w:sz w:val="24"/>
          <w:szCs w:val="24"/>
          <w:lang w:eastAsia="pl-PL"/>
        </w:rPr>
        <w:t>Prawo zgłaszania kandydatów do obwodowych komisji wyborc</w:t>
      </w:r>
      <w:r w:rsidRPr="00FF4128">
        <w:rPr>
          <w:rFonts w:eastAsia="Times New Roman" w:cstheme="minorHAnsi"/>
          <w:sz w:val="24"/>
          <w:szCs w:val="24"/>
          <w:lang w:eastAsia="pl-PL"/>
        </w:rPr>
        <w:t xml:space="preserve">zych mają pełnomocnicy </w:t>
      </w:r>
      <w:r w:rsidRPr="008C5D09">
        <w:rPr>
          <w:rFonts w:cstheme="minorHAnsi"/>
          <w:sz w:val="24"/>
          <w:szCs w:val="24"/>
        </w:rPr>
        <w:t>wyborczy </w:t>
      </w:r>
      <w:r w:rsidRPr="008C5D09">
        <w:rPr>
          <w:rFonts w:cstheme="minorHAnsi"/>
          <w:sz w:val="24"/>
          <w:szCs w:val="24"/>
          <w:lang w:eastAsia="pl-PL"/>
        </w:rPr>
        <w:t>komitetów</w:t>
      </w:r>
      <w:r w:rsidRPr="00FF4128">
        <w:rPr>
          <w:rFonts w:eastAsia="Times New Roman" w:cstheme="minorHAnsi"/>
          <w:sz w:val="24"/>
          <w:szCs w:val="24"/>
          <w:lang w:eastAsia="pl-PL"/>
        </w:rPr>
        <w:t xml:space="preserve"> wyborczych lub osoby przez nich upoważnione. </w:t>
      </w:r>
      <w:r w:rsidRPr="003F6E6F">
        <w:rPr>
          <w:rFonts w:eastAsia="Times New Roman" w:cstheme="minorHAnsi"/>
          <w:sz w:val="24"/>
          <w:szCs w:val="24"/>
          <w:lang w:eastAsia="pl-PL"/>
        </w:rPr>
        <w:t>Pełnomocnik wyborczy może zgłaszać kandydatów na członków obwodowych komisji wyborczych we wszystkich obwodach głosowania.</w:t>
      </w:r>
    </w:p>
    <w:p w:rsidR="00A156E5" w:rsidRPr="00FF4128" w:rsidRDefault="00A156E5" w:rsidP="00A156E5">
      <w:pPr>
        <w:spacing w:before="100" w:beforeAutospacing="1" w:after="100" w:afterAutospacing="1" w:line="276" w:lineRule="auto"/>
        <w:jc w:val="both"/>
        <w:rPr>
          <w:rFonts w:eastAsia="Times New Roman" w:cstheme="minorHAnsi"/>
          <w:sz w:val="24"/>
          <w:szCs w:val="24"/>
          <w:lang w:eastAsia="pl-PL"/>
        </w:rPr>
      </w:pPr>
      <w:r w:rsidRPr="00FF4128">
        <w:rPr>
          <w:rFonts w:eastAsia="Times New Roman" w:cstheme="minorHAnsi"/>
          <w:sz w:val="24"/>
          <w:szCs w:val="24"/>
          <w:lang w:eastAsia="pl-PL"/>
        </w:rPr>
        <w:t>W przypadku gdy komitety zgłoszą niewystarczającą liczbę kandydatów do komisji uzupełnienia składów komisji dokonuje komisarz wyborczy spośród wyborców. Ewentualnego zgłoszenia swojej kandydatury można dokonać bezpośrednio do komisarza wyborczego lub za pośrednictwem Urzędu Miejskiego w Kozienicach .</w:t>
      </w:r>
    </w:p>
    <w:p w:rsidR="00A156E5" w:rsidRPr="003F6E6F" w:rsidRDefault="00A156E5" w:rsidP="00A156E5">
      <w:pPr>
        <w:spacing w:before="100" w:beforeAutospacing="1" w:after="100" w:afterAutospacing="1" w:line="276" w:lineRule="auto"/>
        <w:jc w:val="both"/>
        <w:rPr>
          <w:rFonts w:eastAsia="Times New Roman" w:cstheme="minorHAnsi"/>
          <w:sz w:val="24"/>
          <w:szCs w:val="24"/>
          <w:lang w:eastAsia="pl-PL"/>
        </w:rPr>
      </w:pPr>
      <w:r w:rsidRPr="00FF4128">
        <w:rPr>
          <w:rFonts w:eastAsia="Times New Roman" w:cstheme="minorHAnsi"/>
          <w:b/>
          <w:bCs/>
          <w:sz w:val="24"/>
          <w:szCs w:val="24"/>
          <w:lang w:eastAsia="pl-PL"/>
        </w:rPr>
        <w:t>SAMODZIELNE ZGŁOSZENIE KANDYDATURY DO OKW</w:t>
      </w:r>
    </w:p>
    <w:p w:rsidR="00A156E5" w:rsidRDefault="00A156E5" w:rsidP="00A156E5">
      <w:pPr>
        <w:spacing w:before="100" w:beforeAutospacing="1" w:after="100" w:afterAutospacing="1" w:line="276" w:lineRule="auto"/>
        <w:jc w:val="both"/>
        <w:rPr>
          <w:rFonts w:eastAsia="Times New Roman" w:cstheme="minorHAnsi"/>
          <w:sz w:val="24"/>
          <w:szCs w:val="24"/>
          <w:lang w:eastAsia="pl-PL"/>
        </w:rPr>
      </w:pPr>
      <w:r w:rsidRPr="003F6E6F">
        <w:rPr>
          <w:rFonts w:eastAsia="Times New Roman" w:cstheme="minorHAnsi"/>
          <w:sz w:val="24"/>
          <w:szCs w:val="24"/>
          <w:lang w:eastAsia="pl-PL"/>
        </w:rPr>
        <w:t>Wyborca może samodzielnie zgłosić swoją kandydaturę do składu obwodowej komisj</w:t>
      </w:r>
      <w:r w:rsidRPr="00FF4128">
        <w:rPr>
          <w:rFonts w:eastAsia="Times New Roman" w:cstheme="minorHAnsi"/>
          <w:sz w:val="24"/>
          <w:szCs w:val="24"/>
          <w:lang w:eastAsia="pl-PL"/>
        </w:rPr>
        <w:t xml:space="preserve">i wyborczej. </w:t>
      </w:r>
      <w:r w:rsidRPr="003F6E6F">
        <w:rPr>
          <w:rFonts w:eastAsia="Times New Roman" w:cstheme="minorHAnsi"/>
          <w:sz w:val="24"/>
          <w:szCs w:val="24"/>
          <w:lang w:eastAsia="pl-PL"/>
        </w:rPr>
        <w:t>Należy podkreślić, że kandydatura zgłoszona samodzielnie przez wyborcę może być wzięta pod uwagę przez komisarza wyborczego, dopiero w sytuacji, gdy liczba zgłoszonych przez komitety wyborcze kandydatów na członków komisji będzie mniejsza niż ustawowy skład komisji.</w:t>
      </w:r>
      <w:r>
        <w:rPr>
          <w:rFonts w:eastAsia="Times New Roman" w:cstheme="minorHAnsi"/>
          <w:sz w:val="24"/>
          <w:szCs w:val="24"/>
          <w:lang w:eastAsia="pl-PL"/>
        </w:rPr>
        <w:t xml:space="preserve"> </w:t>
      </w:r>
    </w:p>
    <w:p w:rsidR="00A156E5" w:rsidRPr="0078736B" w:rsidRDefault="00A156E5" w:rsidP="00A156E5">
      <w:pPr>
        <w:spacing w:before="100" w:beforeAutospacing="1" w:after="100" w:afterAutospacing="1" w:line="276" w:lineRule="auto"/>
        <w:rPr>
          <w:rFonts w:eastAsia="Times New Roman" w:cstheme="minorHAnsi"/>
          <w:sz w:val="24"/>
          <w:szCs w:val="24"/>
          <w:lang w:eastAsia="pl-PL"/>
        </w:rPr>
      </w:pPr>
      <w:r w:rsidRPr="0078736B">
        <w:rPr>
          <w:rFonts w:eastAsia="Times New Roman" w:cstheme="minorHAnsi"/>
          <w:b/>
          <w:bCs/>
          <w:sz w:val="24"/>
          <w:szCs w:val="24"/>
          <w:lang w:eastAsia="pl-PL"/>
        </w:rPr>
        <w:t>UWAGA!</w:t>
      </w:r>
      <w:r w:rsidRPr="0078736B">
        <w:rPr>
          <w:rFonts w:eastAsia="Times New Roman" w:cstheme="minorHAnsi"/>
          <w:sz w:val="24"/>
          <w:szCs w:val="24"/>
          <w:lang w:eastAsia="pl-PL"/>
        </w:rPr>
        <w:t xml:space="preserve"> Zgłoszenie kandydata na członka komisji </w:t>
      </w:r>
      <w:r w:rsidRPr="0078736B">
        <w:rPr>
          <w:rFonts w:eastAsia="Times New Roman" w:cstheme="minorHAnsi"/>
          <w:b/>
          <w:bCs/>
          <w:sz w:val="24"/>
          <w:szCs w:val="24"/>
          <w:lang w:eastAsia="pl-PL"/>
        </w:rPr>
        <w:t>nie gwarantuje</w:t>
      </w:r>
      <w:r w:rsidRPr="0078736B">
        <w:rPr>
          <w:rFonts w:eastAsia="Times New Roman" w:cstheme="minorHAnsi"/>
          <w:sz w:val="24"/>
          <w:szCs w:val="24"/>
          <w:lang w:eastAsia="pl-PL"/>
        </w:rPr>
        <w:t>, że dana osoba zostanie powołana w skład komisji! W przypadku zgłoszenia do składu obwodowej komisji wyborczej liczby kandydatów przekraczającej dopuszczalny skład komisji, przeprowadza się publiczne losowania ich składu.</w:t>
      </w:r>
    </w:p>
    <w:p w:rsidR="00A156E5" w:rsidRPr="00FF4128" w:rsidRDefault="00A156E5" w:rsidP="00A156E5">
      <w:pPr>
        <w:spacing w:line="276" w:lineRule="auto"/>
        <w:jc w:val="both"/>
        <w:rPr>
          <w:rFonts w:eastAsia="Times New Roman" w:cstheme="minorHAnsi"/>
          <w:sz w:val="24"/>
          <w:szCs w:val="24"/>
          <w:lang w:eastAsia="pl-PL"/>
        </w:rPr>
      </w:pPr>
      <w:r w:rsidRPr="008C5D09">
        <w:rPr>
          <w:rFonts w:cstheme="minorHAnsi"/>
          <w:sz w:val="24"/>
          <w:szCs w:val="24"/>
        </w:rPr>
        <w:t>Zgłoszenia kandydatów do prac</w:t>
      </w:r>
      <w:r w:rsidRPr="00FF4128">
        <w:rPr>
          <w:rFonts w:cstheme="minorHAnsi"/>
        </w:rPr>
        <w:t xml:space="preserve"> w Obwodowych Komisjach Wyborczych </w:t>
      </w:r>
      <w:r w:rsidRPr="00FF4128">
        <w:rPr>
          <w:rFonts w:eastAsia="Times New Roman" w:cstheme="minorHAnsi"/>
          <w:sz w:val="24"/>
          <w:szCs w:val="24"/>
          <w:lang w:eastAsia="pl-PL"/>
        </w:rPr>
        <w:t>przyjmowanie są Urzędzie Miejskim w Kozienicach, w siedzibie Biura Rady Miejskiej w Kozienicach, ul. Parkowa 5, budynek oficyny pok.</w:t>
      </w:r>
      <w:r w:rsidRPr="00A575A2">
        <w:rPr>
          <w:rFonts w:eastAsia="Times New Roman" w:cstheme="minorHAnsi"/>
          <w:sz w:val="24"/>
          <w:szCs w:val="24"/>
          <w:lang w:eastAsia="pl-PL"/>
        </w:rPr>
        <w:t xml:space="preserve"> 3</w:t>
      </w:r>
      <w:r w:rsidRPr="00A575A2">
        <w:rPr>
          <w:rFonts w:eastAsia="Times New Roman" w:cstheme="minorHAnsi"/>
          <w:b/>
          <w:sz w:val="24"/>
          <w:szCs w:val="24"/>
          <w:lang w:eastAsia="pl-PL"/>
        </w:rPr>
        <w:t xml:space="preserve">  </w:t>
      </w:r>
      <w:r w:rsidR="006300B3">
        <w:rPr>
          <w:rFonts w:eastAsia="Times New Roman" w:cstheme="minorHAnsi"/>
          <w:b/>
          <w:sz w:val="24"/>
          <w:szCs w:val="24"/>
          <w:u w:val="single"/>
          <w:lang w:eastAsia="pl-PL"/>
        </w:rPr>
        <w:t>do dnia 08.03.2024</w:t>
      </w:r>
      <w:r w:rsidR="00C55692">
        <w:rPr>
          <w:rFonts w:eastAsia="Times New Roman" w:cstheme="minorHAnsi"/>
          <w:b/>
          <w:sz w:val="24"/>
          <w:szCs w:val="24"/>
          <w:u w:val="single"/>
          <w:lang w:eastAsia="pl-PL"/>
        </w:rPr>
        <w:t>r. (piątek) do godz. 14</w:t>
      </w:r>
      <w:r>
        <w:rPr>
          <w:rFonts w:eastAsia="Times New Roman" w:cstheme="minorHAnsi"/>
          <w:b/>
          <w:sz w:val="24"/>
          <w:szCs w:val="24"/>
          <w:u w:val="single"/>
          <w:lang w:eastAsia="pl-PL"/>
        </w:rPr>
        <w:t>.3</w:t>
      </w:r>
      <w:r w:rsidRPr="00A575A2">
        <w:rPr>
          <w:rFonts w:eastAsia="Times New Roman" w:cstheme="minorHAnsi"/>
          <w:b/>
          <w:sz w:val="24"/>
          <w:szCs w:val="24"/>
          <w:u w:val="single"/>
          <w:lang w:eastAsia="pl-PL"/>
        </w:rPr>
        <w:t>0</w:t>
      </w:r>
      <w:r w:rsidRPr="00A575A2">
        <w:rPr>
          <w:rFonts w:eastAsia="Times New Roman" w:cstheme="minorHAnsi"/>
          <w:b/>
          <w:sz w:val="24"/>
          <w:szCs w:val="24"/>
          <w:lang w:eastAsia="pl-PL"/>
        </w:rPr>
        <w:t>.</w:t>
      </w:r>
    </w:p>
    <w:p w:rsidR="00A156E5" w:rsidRPr="00FF4128" w:rsidRDefault="00575EAF" w:rsidP="00A156E5">
      <w:pPr>
        <w:numPr>
          <w:ilvl w:val="0"/>
          <w:numId w:val="1"/>
        </w:numPr>
        <w:spacing w:before="100" w:beforeAutospacing="1" w:after="100" w:afterAutospacing="1" w:line="276" w:lineRule="auto"/>
        <w:rPr>
          <w:rFonts w:eastAsia="Times New Roman" w:cstheme="minorHAnsi"/>
          <w:sz w:val="24"/>
          <w:szCs w:val="24"/>
          <w:lang w:eastAsia="pl-PL"/>
        </w:rPr>
      </w:pPr>
      <w:r>
        <w:rPr>
          <w:rFonts w:eastAsia="Times New Roman" w:cstheme="minorHAnsi"/>
          <w:sz w:val="24"/>
          <w:szCs w:val="24"/>
          <w:lang w:eastAsia="pl-PL"/>
        </w:rPr>
        <w:t>poniedziałek w godz. 8.00 - 17</w:t>
      </w:r>
      <w:r w:rsidR="00A156E5" w:rsidRPr="00FF4128">
        <w:rPr>
          <w:rFonts w:eastAsia="Times New Roman" w:cstheme="minorHAnsi"/>
          <w:sz w:val="24"/>
          <w:szCs w:val="24"/>
          <w:lang w:eastAsia="pl-PL"/>
        </w:rPr>
        <w:t>.00</w:t>
      </w:r>
      <w:bookmarkStart w:id="0" w:name="_GoBack"/>
      <w:bookmarkEnd w:id="0"/>
    </w:p>
    <w:p w:rsidR="00A156E5" w:rsidRPr="00FF4128" w:rsidRDefault="00A156E5" w:rsidP="00A156E5">
      <w:pPr>
        <w:numPr>
          <w:ilvl w:val="0"/>
          <w:numId w:val="1"/>
        </w:numPr>
        <w:spacing w:before="100" w:beforeAutospacing="1" w:after="100" w:afterAutospacing="1" w:line="276" w:lineRule="auto"/>
        <w:rPr>
          <w:rFonts w:eastAsia="Times New Roman" w:cstheme="minorHAnsi"/>
          <w:sz w:val="24"/>
          <w:szCs w:val="24"/>
          <w:lang w:eastAsia="pl-PL"/>
        </w:rPr>
      </w:pPr>
      <w:r w:rsidRPr="00FF4128">
        <w:rPr>
          <w:rFonts w:eastAsia="Times New Roman" w:cstheme="minorHAnsi"/>
          <w:sz w:val="24"/>
          <w:szCs w:val="24"/>
          <w:lang w:eastAsia="pl-PL"/>
        </w:rPr>
        <w:t>wtorek - czwa</w:t>
      </w:r>
      <w:r w:rsidR="00575EAF">
        <w:rPr>
          <w:rFonts w:eastAsia="Times New Roman" w:cstheme="minorHAnsi"/>
          <w:sz w:val="24"/>
          <w:szCs w:val="24"/>
          <w:lang w:eastAsia="pl-PL"/>
        </w:rPr>
        <w:t>rtek w godz. 8.00 -15</w:t>
      </w:r>
      <w:r w:rsidRPr="00FF4128">
        <w:rPr>
          <w:rFonts w:eastAsia="Times New Roman" w:cstheme="minorHAnsi"/>
          <w:sz w:val="24"/>
          <w:szCs w:val="24"/>
          <w:lang w:eastAsia="pl-PL"/>
        </w:rPr>
        <w:t>.30</w:t>
      </w:r>
    </w:p>
    <w:p w:rsidR="00A156E5" w:rsidRPr="00FF4128" w:rsidRDefault="00A156E5" w:rsidP="00A156E5">
      <w:pPr>
        <w:numPr>
          <w:ilvl w:val="0"/>
          <w:numId w:val="1"/>
        </w:numPr>
        <w:spacing w:before="100" w:beforeAutospacing="1" w:after="100" w:afterAutospacing="1" w:line="276" w:lineRule="auto"/>
        <w:rPr>
          <w:rFonts w:eastAsia="Times New Roman" w:cstheme="minorHAnsi"/>
          <w:sz w:val="24"/>
          <w:szCs w:val="24"/>
          <w:lang w:eastAsia="pl-PL"/>
        </w:rPr>
      </w:pPr>
      <w:r>
        <w:rPr>
          <w:rFonts w:eastAsia="Times New Roman" w:cstheme="minorHAnsi"/>
          <w:sz w:val="24"/>
          <w:szCs w:val="24"/>
          <w:lang w:eastAsia="pl-PL"/>
        </w:rPr>
        <w:t>piątek w godz. 8.00 -</w:t>
      </w:r>
      <w:r w:rsidR="00C55692">
        <w:rPr>
          <w:rFonts w:eastAsia="Times New Roman" w:cstheme="minorHAnsi"/>
          <w:sz w:val="24"/>
          <w:szCs w:val="24"/>
          <w:lang w:eastAsia="pl-PL"/>
        </w:rPr>
        <w:t xml:space="preserve"> 14</w:t>
      </w:r>
      <w:r>
        <w:rPr>
          <w:rFonts w:eastAsia="Times New Roman" w:cstheme="minorHAnsi"/>
          <w:sz w:val="24"/>
          <w:szCs w:val="24"/>
          <w:lang w:eastAsia="pl-PL"/>
        </w:rPr>
        <w:t>.3</w:t>
      </w:r>
      <w:r w:rsidRPr="00FF4128">
        <w:rPr>
          <w:rFonts w:eastAsia="Times New Roman" w:cstheme="minorHAnsi"/>
          <w:sz w:val="24"/>
          <w:szCs w:val="24"/>
          <w:lang w:eastAsia="pl-PL"/>
        </w:rPr>
        <w:t>0</w:t>
      </w:r>
    </w:p>
    <w:sectPr w:rsidR="00A156E5" w:rsidRPr="00FF4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A0923"/>
    <w:multiLevelType w:val="multilevel"/>
    <w:tmpl w:val="435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E5"/>
    <w:rsid w:val="00354AE3"/>
    <w:rsid w:val="00575EAF"/>
    <w:rsid w:val="006300B3"/>
    <w:rsid w:val="00A156E5"/>
    <w:rsid w:val="00A207BC"/>
    <w:rsid w:val="00C55692"/>
    <w:rsid w:val="00D803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9612"/>
  <w15:chartTrackingRefBased/>
  <w15:docId w15:val="{363A9E97-5BBB-43DB-9548-DF5D6216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56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803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0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255</Words>
  <Characters>1535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Zielińska</dc:creator>
  <cp:keywords/>
  <dc:description/>
  <cp:lastModifiedBy>Agnieszka Zielińska</cp:lastModifiedBy>
  <cp:revision>3</cp:revision>
  <cp:lastPrinted>2024-02-07T11:59:00Z</cp:lastPrinted>
  <dcterms:created xsi:type="dcterms:W3CDTF">2024-02-07T08:46:00Z</dcterms:created>
  <dcterms:modified xsi:type="dcterms:W3CDTF">2024-02-12T12:38:00Z</dcterms:modified>
</cp:coreProperties>
</file>