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CE" w:rsidRDefault="00FB36CE" w:rsidP="007D45BE">
      <w:pPr>
        <w:rPr>
          <w:b/>
          <w:sz w:val="20"/>
          <w:szCs w:val="20"/>
        </w:rPr>
      </w:pPr>
    </w:p>
    <w:p w:rsidR="00D4465F" w:rsidRPr="00FB36CE" w:rsidRDefault="002E523C" w:rsidP="007D45BE">
      <w:pPr>
        <w:rPr>
          <w:sz w:val="20"/>
          <w:szCs w:val="20"/>
        </w:rPr>
      </w:pPr>
      <w:r w:rsidRPr="00FB36CE">
        <w:rPr>
          <w:sz w:val="20"/>
          <w:szCs w:val="20"/>
        </w:rPr>
        <w:t>Wyciąg z mapy ewidencyjnej</w:t>
      </w:r>
      <w:r w:rsidR="00FB36CE">
        <w:rPr>
          <w:sz w:val="20"/>
          <w:szCs w:val="20"/>
        </w:rPr>
        <w:t>:</w:t>
      </w:r>
    </w:p>
    <w:p w:rsidR="00CC2715" w:rsidRDefault="00301739" w:rsidP="008A3201">
      <w:pPr>
        <w:jc w:val="center"/>
      </w:pPr>
      <w:r>
        <w:rPr>
          <w:noProof/>
          <w:lang w:eastAsia="pl-PL"/>
        </w:rPr>
        <w:pict>
          <v:shape id="Arc 11" o:spid="_x0000_s1026" style="position:absolute;left:0;text-align:left;margin-left:82.95pt;margin-top:201.25pt;width:.75pt;height:32.5pt;z-index:2516643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I2NiQMAAPkIAAAOAAAAZHJzL2Uyb0RvYy54bWzMVttu2zgQfV9g/4Hg4wKOLpbsxIhTZO24&#10;WKA3oO4H0BRlCZFIlaQtJ8X++w6HkiInTVEUfVg/yKTmaDTnzHBG129OdUWOQptSySWNLkJKhOQq&#10;K+V+Sb9sN5NLSoxlMmOVkmJJH4Shb27+/OO6bRYiVoWqMqEJOJFm0TZLWljbLILA8ELUzFyoRkgw&#10;5krXzMJW74NMsxa811UQh+EsaJXOGq24MAburr2R3qD/PBfcfsxzIyyplhRis3jVeN25a3BzzRZ7&#10;zZqi5F0Y7BeiqFkp4aWDqzWzjBx0+cJVXXKtjMrtBVd1oPK85AI5AJsofMbmc8EagVxAHNMMMpnf&#10;55Z/OH7SpMyWNKZEshpSdKs5iSKnTNuYBQA+N5+042aad4rfGzAEZxa3MYAhu/a9ysADO1iFapxy&#10;XbsngSc5oegPg+jiZAmHm1dpnFLCwZBE8TzFlARs0T/KD8a+FQrdsOM7Y33GMlih3lkX9Raym9cV&#10;JO+vgISkJXE0C/v8DqDoDFR8HwRKDJ5cdK85m45wUZSSV9wlI9irgYEEwzu9Dq+5m42QIQGOIVzT&#10;dDrranngOv9ZIBzR4d0vPEIq9r3YrOj15yfZJQBWhLnDvp1hyhtlXKpdOiClW6wj8AEwl64n9PwM&#10;DZI79NRx+B768gwNijp0Okb7p7qgNJz75ydeUwInfudVaph1XFxIbklaqH+sF1IMq7ysoGlIaFvQ&#10;005WH1yP+3jvCtg9V6uj2Cr0YJ8VN8TyZOWHXcn/Fo9jbDT3FLr6bNDBNIFEAK+4CxFvprGXBrPr&#10;OI68wdYF/0MSxmp1D0fS9eX/Iwe2qORYGV82w9kFir29//dieVzfLHobr5QRvoS8Mp1EmGpU76mZ&#10;SLWBBGM3qaQrAGxETkyjqjJzRtzo/W5VaXJkboLgryu7M5hWB5mhs0Kw7K5bW1ZWfo1EnD/IQld4&#10;rgHiiPh2FV7dXd5dJpMknt1NknC9ntxuVslktonm6Xq6Xq3W0b+u6KJkUZRZJqSLrh9XUfJz46Ab&#10;nH7QDAPrjIUZk93g7yXZ4DwMPLDApf/3WvczwQ+RncoeYD5o5ecvfC/AolD6kZIWZu+Smq8HpuGc&#10;Vf9IGG5XUZJAgi1uknQew0aPLbuxhUkOrpbUUmhEbrmyfsAfGl3uC3hThAdWqluYS3npJggOMB9V&#10;t4H5igy6bwE3wMd7RD19sdz8BwAA//8DAFBLAwQUAAYACAAAACEAa1AV2eIAAAALAQAADwAAAGRy&#10;cy9kb3ducmV2LnhtbEyPwU7CQBCG7ya+w2ZMvMlWQgvWbonRkBBFDEiMx213aKvd2aa7QH17h5Me&#10;/5kv/3yTzQfbiiP2vnGk4HYUgUAqnWmoUrB7X9zMQPigyejWESr4QQ/z/PIi06lxJ9rgcRsqwSXk&#10;U62gDqFLpfRljVb7keuQeLd3vdWBY19J0+sTl9tWjqMokVY3xBdq3eFjjeX39mAV+LfVbk37Zfz6&#10;slw/L4qPr88VPSl1fTU83IMIOIQ/GM76rA45OxXuQMaLlnMS3zGqYBKNYxBnIplOQBQ8SaYxyDyT&#10;/3/IfwEAAP//AwBQSwECLQAUAAYACAAAACEAtoM4kv4AAADhAQAAEwAAAAAAAAAAAAAAAAAAAAAA&#10;W0NvbnRlbnRfVHlwZXNdLnhtbFBLAQItABQABgAIAAAAIQA4/SH/1gAAAJQBAAALAAAAAAAAAAAA&#10;AAAAAC8BAABfcmVscy8ucmVsc1BLAQItABQABgAIAAAAIQDC0I2NiQMAAPkIAAAOAAAAAAAAAAAA&#10;AAAAAC4CAABkcnMvZTJvRG9jLnhtbFBLAQItABQABgAIAAAAIQBrUBXZ4gAAAAsBAAAPAAAAAAAA&#10;AAAAAAAAAOMFAABkcnMvZG93bnJldi54bWxQSwUGAAAAAAQABADzAAAA8gYAAAAA&#10;" adj="0,,0" path="m,nfc174,,348,2,522,6em,nsc174,,348,2,522,6l,21600,,xe" filled="f">
            <v:stroke joinstyle="round"/>
            <v:formulas/>
            <v:path arrowok="t" o:extrusionok="f" o:connecttype="custom" o:connectlocs="0,0;4200,2198;0,7887156" o:connectangles="0,0,0"/>
          </v:shape>
        </w:pict>
      </w:r>
    </w:p>
    <w:p w:rsidR="00ED5734" w:rsidRDefault="00301739" w:rsidP="002E523C">
      <w:pPr>
        <w:pStyle w:val="Akapitzlist"/>
        <w:ind w:left="0"/>
        <w:rPr>
          <w:b/>
          <w:sz w:val="20"/>
          <w:szCs w:val="20"/>
        </w:rPr>
      </w:pPr>
      <w:r w:rsidRPr="00301739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84.75pt;margin-top:50pt;width:114.6pt;height:54.4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ZnyQIAANQFAAAOAAAAZHJzL2Uyb0RvYy54bWysVF1v2jAUfZ+0/2DlPU0C+QBUqGiAvXRb&#10;pXbbs7EdYs2xI9sQ0LT/vmsH0tK9TFPzEPnj3uNzj4/v7d2xEejAtOFKzoPkJg4Qk0RRLnfz4Nvz&#10;JpwEyFgsKRZKsnlwYia4W3z8cNu1MzZStRKUaQQg0sy6dh7U1razKDKkZg02N6plEjYrpRtsYap3&#10;EdW4A/RGRKM4zqNOadpqRZgxsLrqN4OFx68qRuzXqjLMIjEPgJv1f+3/W/ePFrd4ttO4rTk508D/&#10;waLBXMKhA9QKW4z2mv8F1XCilVGVvSGqiVRVccJ8DVBNEr+p5qnGLfO1gDimHWQy7wdLvhweNeJ0&#10;HmQBkriBK1rurfIno9zJ07VmBlGlfNSuQHKUT+2DIj8NkqqssdwxH/x8aiE3cRnRVYqbmBYO2Xaf&#10;FYUYDPheq2OlG1QJ3n53iQ4c9EBHfzmn4XLY0SICi0maZaMMWBLYy6dJkaf+MDxzOC671cZ+YqpB&#10;bjAPjNWY72pbKinBB0r3Z+DDg7GO5UuCS5Zqw4XwdhASdaBHkWSxZ2WU4NTtujijd9tSaHTAzlFx&#10;EZfeRIB2FabVXlKPVjNM1+exxVz0Y4gX0uExb9KeEsyOFoZ+Hcr2Bvo1jafryXqShukoX4dpvFqF&#10;y02ZhvkmKbLVeFWWq+S3I5qks5pTyqTjejFzkv6bWc7PqrfhYOdBlega3csHZK+ZLjdZXKTjSVgU&#10;2ThMx+s4vJ9synBZJnlerO/L+/UbpmtfvXkfsoOUjpXaW6afatohyp0bRpPxFHoR5fD4x5M4j6dF&#10;gLDYQdciVgdIK/uD29p72XnPYfguxIbbxoQwaUd+S+wbcHPvgiyGr+8ksAz95myOfgmLtsZvAp1b&#10;XIdz2F7KgW0v7MUTbjbc6lmrF+kB5eIX/+TcK+vf61bR06O+PEVoHT7p3OZcb3o9h/HrZrz4AwAA&#10;//8DAFBLAwQUAAYACAAAACEApCJgOeIAAAALAQAADwAAAGRycy9kb3ducmV2LnhtbEyPQUvEMBCF&#10;74L/IYzgRdzEhe02temiK4sIKrh60Fu2mW2LTVKadNv+e8eTHof38eZ7+WayLTthHxrvFNwsBDB0&#10;pTeNqxR8vO+uU2Ahamd06x0qmDHApjg/y3Vm/Oje8LSPFaMSFzKtoI6xyzgPZY1Wh4Xv0FF29L3V&#10;kc6+4qbXI5Xbli+FSLjVjaMPte5wW2P5vR+sguPV55g8ye0sd8PD48v8Gu7117NSlxfT3S2wiFP8&#10;g+FXn9ShIKeDH5wJrFWwSuSKUAqEoFFErGW6BnZQsBSpBF7k/P+G4gcAAP//AwBQSwECLQAUAAYA&#10;CAAAACEAtoM4kv4AAADhAQAAEwAAAAAAAAAAAAAAAAAAAAAAW0NvbnRlbnRfVHlwZXNdLnhtbFBL&#10;AQItABQABgAIAAAAIQA4/SH/1gAAAJQBAAALAAAAAAAAAAAAAAAAAC8BAABfcmVscy8ucmVsc1BL&#10;AQItABQABgAIAAAAIQBmITZnyQIAANQFAAAOAAAAAAAAAAAAAAAAAC4CAABkcnMvZTJvRG9jLnht&#10;bFBLAQItABQABgAIAAAAIQCkImA54gAAAAsBAAAPAAAAAAAAAAAAAAAAACMFAABkcnMvZG93bnJl&#10;di54bWxQSwUGAAAAAAQABADzAAAAMgYAAAAA&#10;" strokecolor="#0070c0" strokeweight="4.5pt">
            <v:shadow color="#622423 [1605]" opacity=".5" offset="1pt"/>
          </v:shape>
        </w:pict>
      </w:r>
      <w:r w:rsidRPr="00301739">
        <w:rPr>
          <w:noProof/>
          <w:lang w:eastAsia="pl-PL"/>
        </w:rPr>
        <w:pict>
          <v:shape id="AutoShape 6" o:spid="_x0000_s1027" type="#_x0000_t32" style="position:absolute;margin-left:32.45pt;margin-top:104.45pt;width:252.3pt;height:117.2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alyAIAANUFAAAOAAAAZHJzL2Uyb0RvYy54bWysVE2PmzAQvVfqf7C4s0AgQKIlqywhvWzb&#10;lXbbnh1jglVjI9sJWVX97x2bhP3opaqWA7I9M89vZp7n+ubUcXSkSjMpCi+6Cj1EBZE1E/vC+/a4&#10;9XMPaYNFjbkUtPCeqPZuVh8/XA/9ks5kK3lNFQIQoZdDX3itMf0yCDRpaYf1leypAGMjVYcNbNU+&#10;qBUeAL3jwSwM02CQqu6VJFRrON2MRm/l8JuGEvO1aTQ1iBcecDPur9x/Z//B6hov9wr3LSNnGvg/&#10;WHSYCbh0gtpgg9FBsb+gOkaU1LIxV0R2gWwaRqjLAbKJwjfZPLS4py4XKI7upzLp94MlX473CrG6&#10;8GIPCdxBi9YHI93NKLXlGXq9BK9S3CubIDmJh/5Okp8aCVm2WOypc3586iE2shHBqxC70T1cshs+&#10;yxp8MOC7Wp0a1aGGs/67DbTgUA90cs15mppDTwYROIxnYRJnqYcI2KIkh2+8DS8tkA3vlTafqOyQ&#10;XRSeNgqzfWtKKQQIQarxEny808bSfA6wwUJuGedOD1ygofDmWTQPHS0tOaut1fpptd+VXKEjBklt&#10;tyF8LmmwvHRT8iBqh9ZSXFfntcGMj2u4nQuLR51KR0qwOxlYunPI2yno1yJcVHmVJ34ySys/CTcb&#10;f70tEz/dRtl8E2/KchP9tkSjZNmyuqbCcr2oOUr+TS3ndzXqcNLzVJXgNborH5B9zXS9nYdZEud+&#10;ls1jP4mr0L/Nt6W/LqM0zarb8rZ6w7Ry2ev3ITuV0rKSB0PVQ1sPqGZWDbM8XsAwqhm8/jgP03CR&#10;eQjzPYwtYpSHlDQ/mGmdmK34LIYbQ3TqNiaECjNzJn7oQM6jCuYXEUBPDx0MnPH4PF0w71v8xhG6&#10;P2G7Uk5sx8JeNGF3U1fPtXouPaBc9OLenH1m44PdyfrpXl3eIswOF3Sec3Y4vdzD+uU0Xv0BAAD/&#10;/wMAUEsDBBQABgAIAAAAIQA4tqi04gAAAAoBAAAPAAAAZHJzL2Rvd25yZXYueG1sTI9NS8NAEIbv&#10;gv9hGcGb3ViT0MZsih8IBgratAe9bbNjEszOhuy2Tf+940lvM8zDO8+brybbiyOOvnOk4HYWgUCq&#10;nemoUbDbvtwsQPigyejeESo4o4dVcXmR68y4E23wWIVGcAj5TCtoQxgyKX3dotV+5gYkvn250erA&#10;69hIM+oTh9tezqMolVZ3xB9aPeBTi/V3dbAKNpUJNMrycX3+KDE8v5Zvn++JUtdX08M9iIBT+IPh&#10;V5/VoWCnvTuQ8aJXkMZLJhXMowUPDCTpMgGxVxDHdzHIIpf/KxQ/AAAA//8DAFBLAQItABQABgAI&#10;AAAAIQC2gziS/gAAAOEBAAATAAAAAAAAAAAAAAAAAAAAAABbQ29udGVudF9UeXBlc10ueG1sUEsB&#10;Ai0AFAAGAAgAAAAhADj9If/WAAAAlAEAAAsAAAAAAAAAAAAAAAAALwEAAF9yZWxzLy5yZWxzUEsB&#10;Ai0AFAAGAAgAAAAhAKadNqXIAgAA1QUAAA4AAAAAAAAAAAAAAAAALgIAAGRycy9lMm9Eb2MueG1s&#10;UEsBAi0AFAAGAAgAAAAhADi2qLTiAAAACgEAAA8AAAAAAAAAAAAAAAAAIgUAAGRycy9kb3ducmV2&#10;LnhtbFBLBQYAAAAABAAEAPMAAAAxBgAAAAA=&#10;" strokecolor="red" strokeweight="4.5pt">
            <v:shadow color="#622423 [1605]" opacity=".5" offset="1pt"/>
          </v:shape>
        </w:pict>
      </w:r>
      <w:r w:rsidR="00FB36CE">
        <w:rPr>
          <w:noProof/>
          <w:lang w:eastAsia="pl-PL"/>
        </w:rPr>
        <w:drawing>
          <wp:inline distT="0" distB="0" distL="0" distR="0">
            <wp:extent cx="5998845" cy="3479511"/>
            <wp:effectExtent l="0" t="0" r="1905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8387" t="24538" r="22115" b="14109"/>
                    <a:stretch/>
                  </pic:blipFill>
                  <pic:spPr bwMode="auto">
                    <a:xfrm>
                      <a:off x="0" y="0"/>
                      <a:ext cx="6015194" cy="348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42E" w:rsidRPr="002E523C" w:rsidRDefault="006378EA" w:rsidP="002E523C">
      <w:pPr>
        <w:pStyle w:val="Akapitzlist"/>
        <w:ind w:left="0"/>
        <w:rPr>
          <w:b/>
          <w:sz w:val="20"/>
          <w:szCs w:val="20"/>
        </w:rPr>
      </w:pPr>
      <w:r w:rsidRPr="000130D4">
        <w:rPr>
          <w:b/>
          <w:sz w:val="20"/>
          <w:szCs w:val="20"/>
        </w:rPr>
        <w:t>Długoś</w:t>
      </w:r>
      <w:r w:rsidR="008A3201">
        <w:rPr>
          <w:b/>
          <w:sz w:val="20"/>
          <w:szCs w:val="20"/>
        </w:rPr>
        <w:t xml:space="preserve">ć projektowanego odcinka drogi </w:t>
      </w:r>
      <w:r w:rsidRPr="000130D4">
        <w:rPr>
          <w:b/>
          <w:sz w:val="20"/>
          <w:szCs w:val="20"/>
        </w:rPr>
        <w:t xml:space="preserve">ok. </w:t>
      </w:r>
      <w:r w:rsidR="001C4106">
        <w:rPr>
          <w:b/>
          <w:sz w:val="20"/>
          <w:szCs w:val="20"/>
        </w:rPr>
        <w:t>4</w:t>
      </w:r>
      <w:r w:rsidR="00FB36CE">
        <w:rPr>
          <w:b/>
          <w:sz w:val="20"/>
          <w:szCs w:val="20"/>
        </w:rPr>
        <w:t>8</w:t>
      </w:r>
      <w:r w:rsidR="001C4106">
        <w:rPr>
          <w:b/>
          <w:sz w:val="20"/>
          <w:szCs w:val="20"/>
        </w:rPr>
        <w:t>0</w:t>
      </w:r>
      <w:r w:rsidR="007D45BE">
        <w:rPr>
          <w:b/>
          <w:sz w:val="20"/>
          <w:szCs w:val="20"/>
        </w:rPr>
        <w:t xml:space="preserve"> </w:t>
      </w:r>
      <w:r w:rsidR="000130D4">
        <w:rPr>
          <w:b/>
          <w:sz w:val="20"/>
          <w:szCs w:val="20"/>
        </w:rPr>
        <w:t>mb</w:t>
      </w:r>
    </w:p>
    <w:p w:rsidR="009E342E" w:rsidRPr="00E22E70" w:rsidRDefault="009E342E" w:rsidP="009E342E">
      <w:pPr>
        <w:rPr>
          <w:b/>
          <w:i/>
          <w:u w:val="single"/>
        </w:rPr>
      </w:pPr>
      <w:r w:rsidRPr="00E22E70">
        <w:rPr>
          <w:b/>
          <w:i/>
          <w:u w:val="single"/>
        </w:rPr>
        <w:t>Zakres rzeczowy/ wytyczne:</w:t>
      </w:r>
    </w:p>
    <w:p w:rsidR="00FB36CE" w:rsidRDefault="00FB36CE" w:rsidP="001C4106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Włączenie do ul. Strumykowej</w:t>
      </w:r>
    </w:p>
    <w:p w:rsidR="00FB36CE" w:rsidRDefault="009E342E" w:rsidP="001C4106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1C4106">
        <w:rPr>
          <w:sz w:val="20"/>
          <w:szCs w:val="20"/>
        </w:rPr>
        <w:t>Jezdnia</w:t>
      </w:r>
      <w:r w:rsidR="00FB36CE">
        <w:rPr>
          <w:sz w:val="20"/>
          <w:szCs w:val="20"/>
        </w:rPr>
        <w:t>:</w:t>
      </w:r>
    </w:p>
    <w:p w:rsidR="009E342E" w:rsidRDefault="009E342E" w:rsidP="00FB36CE">
      <w:pPr>
        <w:pStyle w:val="Akapitzlist"/>
        <w:numPr>
          <w:ilvl w:val="0"/>
          <w:numId w:val="2"/>
        </w:numPr>
        <w:jc w:val="both"/>
        <w:rPr>
          <w:sz w:val="20"/>
          <w:szCs w:val="20"/>
        </w:rPr>
      </w:pPr>
      <w:r w:rsidRPr="001C4106">
        <w:rPr>
          <w:sz w:val="20"/>
          <w:szCs w:val="20"/>
        </w:rPr>
        <w:t xml:space="preserve">o szerokości </w:t>
      </w:r>
      <w:r w:rsidR="001C4106" w:rsidRPr="001C4106">
        <w:rPr>
          <w:sz w:val="20"/>
          <w:szCs w:val="20"/>
        </w:rPr>
        <w:t>5</w:t>
      </w:r>
      <w:r w:rsidRPr="001C4106">
        <w:rPr>
          <w:sz w:val="20"/>
          <w:szCs w:val="20"/>
        </w:rPr>
        <w:t xml:space="preserve">,0 m – przekrój </w:t>
      </w:r>
      <w:r w:rsidR="00FB36CE">
        <w:rPr>
          <w:sz w:val="20"/>
          <w:szCs w:val="20"/>
        </w:rPr>
        <w:t xml:space="preserve">drogowy </w:t>
      </w:r>
      <w:r w:rsidRPr="001C4106">
        <w:rPr>
          <w:sz w:val="20"/>
          <w:szCs w:val="20"/>
        </w:rPr>
        <w:t>KR-</w:t>
      </w:r>
      <w:r w:rsidR="00FB36CE">
        <w:rPr>
          <w:sz w:val="20"/>
          <w:szCs w:val="20"/>
        </w:rPr>
        <w:t>1  - kolor niebieski</w:t>
      </w:r>
    </w:p>
    <w:p w:rsidR="00FB36CE" w:rsidRPr="001C4106" w:rsidRDefault="00FB36CE" w:rsidP="00FB36CE">
      <w:pPr>
        <w:pStyle w:val="Akapitzlist"/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szerokości 3,5 m </w:t>
      </w:r>
      <w:r w:rsidRPr="001C4106">
        <w:rPr>
          <w:sz w:val="20"/>
          <w:szCs w:val="20"/>
        </w:rPr>
        <w:t xml:space="preserve">– przekrój </w:t>
      </w:r>
      <w:r>
        <w:rPr>
          <w:sz w:val="20"/>
          <w:szCs w:val="20"/>
        </w:rPr>
        <w:t xml:space="preserve">drogowy </w:t>
      </w:r>
      <w:r w:rsidRPr="001C4106">
        <w:rPr>
          <w:sz w:val="20"/>
          <w:szCs w:val="20"/>
        </w:rPr>
        <w:t>KR-</w:t>
      </w:r>
      <w:r>
        <w:rPr>
          <w:sz w:val="20"/>
          <w:szCs w:val="20"/>
        </w:rPr>
        <w:t>1  - kolor czerwony</w:t>
      </w:r>
    </w:p>
    <w:p w:rsidR="009E342E" w:rsidRDefault="00FB36CE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Istniejąca s</w:t>
      </w:r>
      <w:r w:rsidR="009E342E">
        <w:rPr>
          <w:sz w:val="20"/>
          <w:szCs w:val="20"/>
        </w:rPr>
        <w:t xml:space="preserve">zerokość </w:t>
      </w:r>
      <w:r w:rsidR="009E342E" w:rsidRPr="00425B5F">
        <w:rPr>
          <w:sz w:val="20"/>
          <w:szCs w:val="20"/>
        </w:rPr>
        <w:t>pas</w:t>
      </w:r>
      <w:r w:rsidR="009E342E">
        <w:rPr>
          <w:sz w:val="20"/>
          <w:szCs w:val="20"/>
        </w:rPr>
        <w:t>a</w:t>
      </w:r>
      <w:r w:rsidR="009E342E" w:rsidRPr="00425B5F">
        <w:rPr>
          <w:sz w:val="20"/>
          <w:szCs w:val="20"/>
        </w:rPr>
        <w:t xml:space="preserve"> drogow</w:t>
      </w:r>
      <w:r w:rsidR="009E342E">
        <w:rPr>
          <w:sz w:val="20"/>
          <w:szCs w:val="20"/>
        </w:rPr>
        <w:t>ego</w:t>
      </w:r>
      <w:r w:rsidR="009E342E" w:rsidRPr="00425B5F">
        <w:rPr>
          <w:sz w:val="20"/>
          <w:szCs w:val="20"/>
        </w:rPr>
        <w:t xml:space="preserve"> </w:t>
      </w:r>
      <w:r w:rsidR="001C4106">
        <w:rPr>
          <w:sz w:val="20"/>
          <w:szCs w:val="20"/>
        </w:rPr>
        <w:t xml:space="preserve">ok. </w:t>
      </w:r>
      <w:r>
        <w:rPr>
          <w:sz w:val="20"/>
          <w:szCs w:val="20"/>
        </w:rPr>
        <w:t xml:space="preserve">5,0   </w:t>
      </w:r>
      <w:r w:rsidR="001C4106">
        <w:rPr>
          <w:sz w:val="20"/>
          <w:szCs w:val="20"/>
        </w:rPr>
        <w:t xml:space="preserve">-  </w:t>
      </w:r>
      <w:r>
        <w:rPr>
          <w:sz w:val="20"/>
          <w:szCs w:val="20"/>
        </w:rPr>
        <w:t>7,5</w:t>
      </w:r>
      <w:r w:rsidR="009E342E">
        <w:rPr>
          <w:sz w:val="20"/>
          <w:szCs w:val="20"/>
        </w:rPr>
        <w:t xml:space="preserve"> </w:t>
      </w:r>
      <w:r w:rsidR="009E342E" w:rsidRPr="00425B5F">
        <w:rPr>
          <w:sz w:val="20"/>
          <w:szCs w:val="20"/>
        </w:rPr>
        <w:t>m</w:t>
      </w:r>
    </w:p>
    <w:p w:rsidR="001C4106" w:rsidRPr="00425B5F" w:rsidRDefault="001C4106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Opracowanie stałej organizacji ruchu</w:t>
      </w:r>
    </w:p>
    <w:p w:rsidR="009E342E" w:rsidRPr="00425B5F" w:rsidRDefault="009E342E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425B5F">
        <w:rPr>
          <w:sz w:val="20"/>
          <w:szCs w:val="20"/>
        </w:rPr>
        <w:t xml:space="preserve">Realizacja w trybie </w:t>
      </w:r>
      <w:r w:rsidR="00FB36CE">
        <w:rPr>
          <w:sz w:val="20"/>
          <w:szCs w:val="20"/>
        </w:rPr>
        <w:t>prawa budowalnego na zgłoszenie</w:t>
      </w:r>
    </w:p>
    <w:p w:rsidR="009E342E" w:rsidRDefault="009E342E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425B5F">
        <w:rPr>
          <w:sz w:val="20"/>
          <w:szCs w:val="20"/>
        </w:rPr>
        <w:t xml:space="preserve">Zaprojektowanie zjazdów do </w:t>
      </w:r>
      <w:r w:rsidR="00FB36CE">
        <w:rPr>
          <w:sz w:val="20"/>
          <w:szCs w:val="20"/>
        </w:rPr>
        <w:t>zamieszkałych posesji z kostki brukowej</w:t>
      </w:r>
    </w:p>
    <w:p w:rsidR="00FB36CE" w:rsidRDefault="00FB36CE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Zjazdy do pól z kruszywa</w:t>
      </w:r>
    </w:p>
    <w:p w:rsidR="00FB36CE" w:rsidRDefault="00FB36CE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Pobocza z kruszywa 0,75 m</w:t>
      </w:r>
    </w:p>
    <w:p w:rsidR="001C4106" w:rsidRDefault="001C4106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FB36CE">
        <w:rPr>
          <w:sz w:val="20"/>
          <w:szCs w:val="20"/>
        </w:rPr>
        <w:t>Inwentaryzacja zieleni</w:t>
      </w:r>
      <w:r w:rsidR="000654CB">
        <w:rPr>
          <w:sz w:val="20"/>
          <w:szCs w:val="20"/>
        </w:rPr>
        <w:t>,</w:t>
      </w:r>
    </w:p>
    <w:p w:rsidR="000654CB" w:rsidRDefault="000654CB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Złożenie wniosku o wycinkę drzew,</w:t>
      </w:r>
    </w:p>
    <w:p w:rsidR="000654CB" w:rsidRPr="00FB36CE" w:rsidRDefault="000654CB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Mapa do celów projektowych,</w:t>
      </w:r>
      <w:bookmarkStart w:id="0" w:name="_GoBack"/>
      <w:bookmarkEnd w:id="0"/>
    </w:p>
    <w:p w:rsidR="000167BD" w:rsidRPr="00FB36CE" w:rsidRDefault="000167BD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FB36CE">
        <w:rPr>
          <w:sz w:val="20"/>
          <w:szCs w:val="20"/>
        </w:rPr>
        <w:t>Kanał technologiczny lub odstępstwa</w:t>
      </w:r>
    </w:p>
    <w:p w:rsidR="00981BF3" w:rsidRPr="00FB36CE" w:rsidRDefault="00FB36CE" w:rsidP="009E342E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FB36CE">
        <w:rPr>
          <w:sz w:val="20"/>
          <w:szCs w:val="20"/>
        </w:rPr>
        <w:t>O</w:t>
      </w:r>
      <w:r w:rsidR="00981BF3" w:rsidRPr="00FB36CE">
        <w:rPr>
          <w:sz w:val="20"/>
          <w:szCs w:val="20"/>
        </w:rPr>
        <w:t>dwodnieni</w:t>
      </w:r>
      <w:r w:rsidRPr="00FB36CE">
        <w:rPr>
          <w:sz w:val="20"/>
          <w:szCs w:val="20"/>
        </w:rPr>
        <w:t>e powierzchniowe</w:t>
      </w:r>
    </w:p>
    <w:p w:rsidR="009E342E" w:rsidRPr="00FB36CE" w:rsidRDefault="009E342E" w:rsidP="00DA088E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 w:rsidRPr="00FB36CE">
        <w:rPr>
          <w:sz w:val="20"/>
          <w:szCs w:val="20"/>
        </w:rPr>
        <w:t xml:space="preserve">Uzgodnienia z zarządcami sieci: gaz, kanalizacja sanitarna, TPSA, </w:t>
      </w:r>
      <w:r w:rsidR="000167BD" w:rsidRPr="00FB36CE">
        <w:rPr>
          <w:sz w:val="20"/>
          <w:szCs w:val="20"/>
        </w:rPr>
        <w:t>wodociągi</w:t>
      </w:r>
      <w:r w:rsidRPr="00FB36CE">
        <w:rPr>
          <w:sz w:val="20"/>
          <w:szCs w:val="20"/>
        </w:rPr>
        <w:t xml:space="preserve">, </w:t>
      </w:r>
      <w:r w:rsidR="00322F4D">
        <w:rPr>
          <w:sz w:val="20"/>
          <w:szCs w:val="20"/>
        </w:rPr>
        <w:t xml:space="preserve">linie nn w tym usunięcie </w:t>
      </w:r>
      <w:r w:rsidRPr="00FB36CE">
        <w:rPr>
          <w:sz w:val="20"/>
          <w:szCs w:val="20"/>
        </w:rPr>
        <w:t>kolizj</w:t>
      </w:r>
      <w:r w:rsidR="00322F4D">
        <w:rPr>
          <w:sz w:val="20"/>
          <w:szCs w:val="20"/>
        </w:rPr>
        <w:t>i</w:t>
      </w:r>
      <w:r w:rsidRPr="00FB36CE">
        <w:rPr>
          <w:sz w:val="20"/>
          <w:szCs w:val="20"/>
        </w:rPr>
        <w:t>,</w:t>
      </w:r>
    </w:p>
    <w:p w:rsidR="00FB36CE" w:rsidRDefault="00FB36CE" w:rsidP="00DA088E">
      <w:pPr>
        <w:pStyle w:val="Akapitzlist"/>
        <w:numPr>
          <w:ilvl w:val="0"/>
          <w:numId w:val="1"/>
        </w:numPr>
        <w:spacing w:after="0" w:line="240" w:lineRule="auto"/>
        <w:jc w:val="both"/>
        <w:rPr>
          <w:color w:val="000000" w:themeColor="text1"/>
          <w:sz w:val="20"/>
          <w:szCs w:val="20"/>
        </w:rPr>
      </w:pPr>
      <w:r w:rsidRPr="00FB36CE">
        <w:rPr>
          <w:sz w:val="20"/>
          <w:szCs w:val="20"/>
        </w:rPr>
        <w:t xml:space="preserve">W ciągu drogi istnieje przepust – w razie konieczności </w:t>
      </w:r>
      <w:r>
        <w:rPr>
          <w:color w:val="000000" w:themeColor="text1"/>
          <w:sz w:val="20"/>
          <w:szCs w:val="20"/>
        </w:rPr>
        <w:t>należy go wymienić i wyremontować murki</w:t>
      </w:r>
      <w:r w:rsidR="00322F4D">
        <w:rPr>
          <w:color w:val="000000" w:themeColor="text1"/>
          <w:sz w:val="20"/>
          <w:szCs w:val="20"/>
        </w:rPr>
        <w:t xml:space="preserve"> wraz z niezbędnymi uzgodnieniami i pozwoleniami.</w:t>
      </w:r>
    </w:p>
    <w:p w:rsidR="00322F4D" w:rsidRDefault="00322F4D" w:rsidP="00DA088E">
      <w:pPr>
        <w:pStyle w:val="Akapitzlist"/>
        <w:numPr>
          <w:ilvl w:val="0"/>
          <w:numId w:val="1"/>
        </w:numPr>
        <w:spacing w:after="0" w:line="240" w:lineRule="auto"/>
        <w:jc w:val="both"/>
        <w:rPr>
          <w:color w:val="000000" w:themeColor="text1"/>
          <w:sz w:val="20"/>
          <w:szCs w:val="20"/>
        </w:rPr>
      </w:pPr>
      <w:r>
        <w:rPr>
          <w:sz w:val="20"/>
          <w:szCs w:val="20"/>
        </w:rPr>
        <w:lastRenderedPageBreak/>
        <w:t>Badania geotechniczne gruntu.</w:t>
      </w:r>
    </w:p>
    <w:sectPr w:rsidR="00322F4D" w:rsidSect="00897525">
      <w:headerReference w:type="default" r:id="rId8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871" w:rsidRDefault="009A5871" w:rsidP="00230838">
      <w:pPr>
        <w:spacing w:after="0" w:line="240" w:lineRule="auto"/>
      </w:pPr>
      <w:r>
        <w:separator/>
      </w:r>
    </w:p>
  </w:endnote>
  <w:endnote w:type="continuationSeparator" w:id="0">
    <w:p w:rsidR="009A5871" w:rsidRDefault="009A5871" w:rsidP="0023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871" w:rsidRDefault="009A5871" w:rsidP="00230838">
      <w:pPr>
        <w:spacing w:after="0" w:line="240" w:lineRule="auto"/>
      </w:pPr>
      <w:r>
        <w:separator/>
      </w:r>
    </w:p>
  </w:footnote>
  <w:footnote w:type="continuationSeparator" w:id="0">
    <w:p w:rsidR="009A5871" w:rsidRDefault="009A5871" w:rsidP="0023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93F" w:rsidRPr="0063593F" w:rsidRDefault="0063593F" w:rsidP="000D0D64">
    <w:pPr>
      <w:pStyle w:val="Nagwek"/>
      <w:jc w:val="center"/>
      <w:rPr>
        <w:b/>
        <w:i/>
        <w:sz w:val="28"/>
        <w:szCs w:val="28"/>
      </w:rPr>
    </w:pPr>
    <w:r>
      <w:rPr>
        <w:b/>
        <w:sz w:val="28"/>
        <w:szCs w:val="28"/>
      </w:rPr>
      <w:t xml:space="preserve">            </w:t>
    </w:r>
    <w:r>
      <w:rPr>
        <w:b/>
        <w:sz w:val="28"/>
        <w:szCs w:val="28"/>
      </w:rPr>
      <w:tab/>
      <w:t xml:space="preserve">                                                             </w:t>
    </w:r>
    <w:r w:rsidRPr="0063593F">
      <w:rPr>
        <w:b/>
        <w:i/>
        <w:sz w:val="28"/>
        <w:szCs w:val="28"/>
      </w:rPr>
      <w:t xml:space="preserve">Załącznik nr 3 </w:t>
    </w:r>
    <w:r>
      <w:rPr>
        <w:b/>
        <w:i/>
        <w:sz w:val="28"/>
        <w:szCs w:val="28"/>
      </w:rPr>
      <w:t>– zakres rzeczowy</w:t>
    </w:r>
  </w:p>
  <w:p w:rsidR="0063593F" w:rsidRDefault="0063593F" w:rsidP="000D0D64">
    <w:pPr>
      <w:pStyle w:val="Nagwek"/>
      <w:jc w:val="center"/>
      <w:rPr>
        <w:b/>
        <w:sz w:val="28"/>
        <w:szCs w:val="28"/>
      </w:rPr>
    </w:pPr>
  </w:p>
  <w:p w:rsidR="00CC2715" w:rsidRPr="000D0D64" w:rsidRDefault="00261169" w:rsidP="000D0D64">
    <w:pPr>
      <w:pStyle w:val="Nagwek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Opracowanie </w:t>
    </w:r>
    <w:r w:rsidR="00FB36CE">
      <w:rPr>
        <w:b/>
        <w:sz w:val="28"/>
        <w:szCs w:val="28"/>
      </w:rPr>
      <w:t xml:space="preserve">projektu przebudowy </w:t>
    </w:r>
    <w:r>
      <w:rPr>
        <w:b/>
        <w:sz w:val="28"/>
        <w:szCs w:val="28"/>
      </w:rPr>
      <w:t xml:space="preserve">drogi gminnej </w:t>
    </w:r>
    <w:r w:rsidR="00FB36CE">
      <w:rPr>
        <w:b/>
        <w:sz w:val="28"/>
        <w:szCs w:val="28"/>
      </w:rPr>
      <w:t xml:space="preserve">- </w:t>
    </w:r>
    <w:r>
      <w:rPr>
        <w:b/>
        <w:sz w:val="28"/>
        <w:szCs w:val="28"/>
      </w:rPr>
      <w:t>ul. Piastowsk</w:t>
    </w:r>
    <w:r w:rsidR="00FB36CE">
      <w:rPr>
        <w:b/>
        <w:sz w:val="28"/>
        <w:szCs w:val="28"/>
      </w:rPr>
      <w:t>a</w:t>
    </w:r>
    <w:r>
      <w:rPr>
        <w:b/>
        <w:sz w:val="28"/>
        <w:szCs w:val="28"/>
      </w:rPr>
      <w:t xml:space="preserve"> </w:t>
    </w:r>
    <w:r w:rsidR="00FB36CE">
      <w:rPr>
        <w:b/>
        <w:sz w:val="28"/>
        <w:szCs w:val="28"/>
      </w:rPr>
      <w:br/>
    </w:r>
    <w:r>
      <w:rPr>
        <w:b/>
        <w:sz w:val="28"/>
        <w:szCs w:val="28"/>
      </w:rPr>
      <w:t>w m. Aleksandrówka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F1D54"/>
    <w:multiLevelType w:val="hybridMultilevel"/>
    <w:tmpl w:val="8F1A63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BF159F"/>
    <w:multiLevelType w:val="hybridMultilevel"/>
    <w:tmpl w:val="F620D400"/>
    <w:lvl w:ilvl="0" w:tplc="A4524E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77C9"/>
    <w:rsid w:val="000130D4"/>
    <w:rsid w:val="000167BD"/>
    <w:rsid w:val="00035926"/>
    <w:rsid w:val="00050B74"/>
    <w:rsid w:val="000654CB"/>
    <w:rsid w:val="0007296E"/>
    <w:rsid w:val="000C1A7D"/>
    <w:rsid w:val="000D0D64"/>
    <w:rsid w:val="000E4165"/>
    <w:rsid w:val="00102669"/>
    <w:rsid w:val="001357C2"/>
    <w:rsid w:val="00195B3B"/>
    <w:rsid w:val="001C4106"/>
    <w:rsid w:val="001D73BC"/>
    <w:rsid w:val="001E2034"/>
    <w:rsid w:val="00230838"/>
    <w:rsid w:val="00251877"/>
    <w:rsid w:val="00261169"/>
    <w:rsid w:val="0028386F"/>
    <w:rsid w:val="002A5872"/>
    <w:rsid w:val="002E523C"/>
    <w:rsid w:val="002F6F76"/>
    <w:rsid w:val="00301739"/>
    <w:rsid w:val="0030463C"/>
    <w:rsid w:val="00322F4D"/>
    <w:rsid w:val="003703F8"/>
    <w:rsid w:val="00392725"/>
    <w:rsid w:val="00396E90"/>
    <w:rsid w:val="003B08AC"/>
    <w:rsid w:val="003E77C9"/>
    <w:rsid w:val="00425B5F"/>
    <w:rsid w:val="00444F0A"/>
    <w:rsid w:val="00480201"/>
    <w:rsid w:val="0050387F"/>
    <w:rsid w:val="00513697"/>
    <w:rsid w:val="005174B6"/>
    <w:rsid w:val="005B5431"/>
    <w:rsid w:val="005B5E52"/>
    <w:rsid w:val="005F38C6"/>
    <w:rsid w:val="00615CE3"/>
    <w:rsid w:val="006304C8"/>
    <w:rsid w:val="0063593F"/>
    <w:rsid w:val="006378EA"/>
    <w:rsid w:val="00646F45"/>
    <w:rsid w:val="00661268"/>
    <w:rsid w:val="0066418B"/>
    <w:rsid w:val="00690D68"/>
    <w:rsid w:val="006C5C73"/>
    <w:rsid w:val="007733A2"/>
    <w:rsid w:val="007805C5"/>
    <w:rsid w:val="00790C36"/>
    <w:rsid w:val="007D45BE"/>
    <w:rsid w:val="007E5265"/>
    <w:rsid w:val="008141E7"/>
    <w:rsid w:val="00897525"/>
    <w:rsid w:val="008A3201"/>
    <w:rsid w:val="008A593C"/>
    <w:rsid w:val="008D1860"/>
    <w:rsid w:val="008F7E93"/>
    <w:rsid w:val="00957984"/>
    <w:rsid w:val="009671E4"/>
    <w:rsid w:val="00981BF3"/>
    <w:rsid w:val="009A5871"/>
    <w:rsid w:val="009D2399"/>
    <w:rsid w:val="009E342E"/>
    <w:rsid w:val="00A00D69"/>
    <w:rsid w:val="00A30CE7"/>
    <w:rsid w:val="00A33F44"/>
    <w:rsid w:val="00AD0BE4"/>
    <w:rsid w:val="00B31ABD"/>
    <w:rsid w:val="00B37736"/>
    <w:rsid w:val="00B71C75"/>
    <w:rsid w:val="00B7473B"/>
    <w:rsid w:val="00B772A2"/>
    <w:rsid w:val="00B956CB"/>
    <w:rsid w:val="00C2011A"/>
    <w:rsid w:val="00C43914"/>
    <w:rsid w:val="00CB2BD7"/>
    <w:rsid w:val="00CC2715"/>
    <w:rsid w:val="00CC4225"/>
    <w:rsid w:val="00D4465F"/>
    <w:rsid w:val="00D77524"/>
    <w:rsid w:val="00DA088E"/>
    <w:rsid w:val="00DA2859"/>
    <w:rsid w:val="00E23FBA"/>
    <w:rsid w:val="00E2685E"/>
    <w:rsid w:val="00E309DF"/>
    <w:rsid w:val="00E43EB9"/>
    <w:rsid w:val="00E6364E"/>
    <w:rsid w:val="00ED560C"/>
    <w:rsid w:val="00ED5734"/>
    <w:rsid w:val="00EF3BA5"/>
    <w:rsid w:val="00F1361C"/>
    <w:rsid w:val="00F17871"/>
    <w:rsid w:val="00F53B26"/>
    <w:rsid w:val="00FA2322"/>
    <w:rsid w:val="00FB36CE"/>
    <w:rsid w:val="00FE45A8"/>
    <w:rsid w:val="00FF4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8"/>
        <o:r id="V:Rule4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59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E7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7C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30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0838"/>
  </w:style>
  <w:style w:type="paragraph" w:styleId="Stopka">
    <w:name w:val="footer"/>
    <w:basedOn w:val="Normalny"/>
    <w:link w:val="StopkaZnak"/>
    <w:uiPriority w:val="99"/>
    <w:unhideWhenUsed/>
    <w:rsid w:val="00230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0838"/>
  </w:style>
  <w:style w:type="paragraph" w:styleId="Akapitzlist">
    <w:name w:val="List Paragraph"/>
    <w:basedOn w:val="Normalny"/>
    <w:uiPriority w:val="34"/>
    <w:qFormat/>
    <w:rsid w:val="002308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izabela_sadura</dc:creator>
  <cp:lastModifiedBy>izabela_sadura</cp:lastModifiedBy>
  <cp:revision>3</cp:revision>
  <cp:lastPrinted>2023-05-18T05:44:00Z</cp:lastPrinted>
  <dcterms:created xsi:type="dcterms:W3CDTF">2023-05-18T05:44:00Z</dcterms:created>
  <dcterms:modified xsi:type="dcterms:W3CDTF">2023-05-18T08:15:00Z</dcterms:modified>
</cp:coreProperties>
</file>