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="00E274D3">
        <w:rPr>
          <w:rFonts w:ascii="Arial" w:eastAsia="Calibri" w:hAnsi="Arial" w:cs="Arial"/>
          <w:sz w:val="20"/>
          <w:szCs w:val="20"/>
        </w:rPr>
        <w:t xml:space="preserve">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="00AE1795">
        <w:rPr>
          <w:rFonts w:ascii="Arial" w:eastAsia="Calibri" w:hAnsi="Arial" w:cs="Arial"/>
          <w:sz w:val="20"/>
          <w:szCs w:val="20"/>
        </w:rPr>
        <w:t xml:space="preserve">       </w:t>
      </w:r>
      <w:r w:rsidR="00E95DFA">
        <w:rPr>
          <w:rFonts w:ascii="Arial" w:eastAsia="Calibri" w:hAnsi="Arial" w:cs="Arial"/>
          <w:sz w:val="20"/>
          <w:szCs w:val="20"/>
        </w:rPr>
        <w:t xml:space="preserve">   </w:t>
      </w:r>
      <w:r w:rsidRPr="00F26F71">
        <w:rPr>
          <w:rFonts w:ascii="Arial" w:eastAsia="Calibri" w:hAnsi="Arial" w:cs="Arial"/>
          <w:sz w:val="20"/>
          <w:szCs w:val="20"/>
        </w:rPr>
        <w:t xml:space="preserve">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Kozienice, </w:t>
      </w:r>
      <w:r w:rsidR="00BF68DC">
        <w:rPr>
          <w:rFonts w:ascii="Arial" w:eastAsia="Calibri" w:hAnsi="Arial" w:cs="Arial"/>
          <w:sz w:val="20"/>
          <w:szCs w:val="20"/>
        </w:rPr>
        <w:t>30</w:t>
      </w:r>
      <w:r w:rsidR="00CA646C">
        <w:rPr>
          <w:rFonts w:ascii="Arial" w:eastAsia="Calibri" w:hAnsi="Arial" w:cs="Arial"/>
          <w:sz w:val="20"/>
          <w:szCs w:val="20"/>
        </w:rPr>
        <w:t xml:space="preserve"> listopada 2021</w:t>
      </w:r>
      <w:r w:rsidR="00E95DFA">
        <w:rPr>
          <w:rFonts w:ascii="Arial" w:eastAsia="Calibri" w:hAnsi="Arial" w:cs="Arial"/>
          <w:sz w:val="20"/>
          <w:szCs w:val="20"/>
        </w:rPr>
        <w:t xml:space="preserve"> </w:t>
      </w:r>
      <w:r w:rsidR="00CA646C">
        <w:rPr>
          <w:rFonts w:ascii="Arial" w:eastAsia="Calibri" w:hAnsi="Arial" w:cs="Arial"/>
          <w:sz w:val="20"/>
          <w:szCs w:val="20"/>
        </w:rPr>
        <w:t>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320917">
        <w:rPr>
          <w:rFonts w:ascii="Arial" w:hAnsi="Arial" w:cs="Arial"/>
          <w:b/>
          <w:sz w:val="20"/>
          <w:szCs w:val="20"/>
        </w:rPr>
        <w:t>FI.041.8.2020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CA646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CA646C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  <w:r w:rsidR="00BF68DC">
        <w:rPr>
          <w:rFonts w:ascii="Arial" w:hAnsi="Arial" w:cs="Arial"/>
          <w:b/>
          <w:sz w:val="20"/>
          <w:szCs w:val="20"/>
        </w:rPr>
        <w:t xml:space="preserve"> II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CA646C" w:rsidRDefault="00DA6486" w:rsidP="00CA646C">
      <w:pPr>
        <w:spacing w:line="240" w:lineRule="auto"/>
        <w:ind w:firstLine="750"/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zapytanie ofertowe (znak sprawy FI.041.8.2020)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="00CA646C">
        <w:rPr>
          <w:rFonts w:ascii="Arial" w:hAnsi="Arial" w:cs="Arial"/>
          <w:b/>
          <w:sz w:val="20"/>
          <w:szCs w:val="20"/>
        </w:rPr>
        <w:t>z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>akup</w:t>
      </w:r>
      <w:r w:rsidR="00CA646C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753930">
        <w:rPr>
          <w:rFonts w:ascii="Arial" w:eastAsia="Calibri" w:hAnsi="Arial" w:cs="Arial"/>
          <w:b/>
          <w:color w:val="000000"/>
          <w:sz w:val="20"/>
          <w:szCs w:val="20"/>
        </w:rPr>
        <w:t>aparatu fotograficznego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>(wraz z dostawą do siedzi</w:t>
      </w:r>
      <w:r w:rsidR="003F631D">
        <w:rPr>
          <w:rFonts w:ascii="Arial" w:eastAsia="Calibri" w:hAnsi="Arial" w:cs="Arial"/>
          <w:color w:val="000000"/>
          <w:sz w:val="20"/>
          <w:szCs w:val="20"/>
        </w:rPr>
        <w:t>by Zamawiającego) przeznaczonego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 xml:space="preserve"> na potrzeby</w:t>
      </w:r>
      <w:r w:rsidR="00CA646C" w:rsidRPr="00F26F71">
        <w:rPr>
          <w:rFonts w:ascii="Arial" w:hAnsi="Arial" w:cs="Arial"/>
          <w:sz w:val="20"/>
          <w:szCs w:val="20"/>
        </w:rPr>
        <w:t xml:space="preserve"> projektu </w:t>
      </w:r>
      <w:r w:rsidR="00CA646C" w:rsidRPr="00F26F71">
        <w:rPr>
          <w:rFonts w:ascii="Arial" w:hAnsi="Arial" w:cs="Arial"/>
          <w:b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CA646C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w ramach Programu Środowisko, Energia i Zmiany Klimatu - Łagodzenie zmian kli</w:t>
      </w:r>
      <w:r w:rsidR="00CA646C">
        <w:rPr>
          <w:rFonts w:ascii="Arial" w:hAnsi="Arial" w:cs="Arial"/>
          <w:sz w:val="20"/>
          <w:szCs w:val="20"/>
        </w:rPr>
        <w:t>matu i adaptacja do ich skutków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Pr="000E7B0F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jc w:val="both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</w:t>
      </w:r>
      <w:bookmarkStart w:id="0" w:name="_GoBack"/>
      <w:bookmarkEnd w:id="0"/>
      <w:r w:rsidRPr="000E7B0F">
        <w:rPr>
          <w:rFonts w:ascii="Arial" w:hAnsi="Arial" w:cs="Arial"/>
          <w:sz w:val="20"/>
          <w:szCs w:val="20"/>
        </w:rPr>
        <w:t>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B35E4F">
        <w:rPr>
          <w:rFonts w:ascii="Arial" w:hAnsi="Arial" w:cs="Arial"/>
          <w:sz w:val="20"/>
          <w:szCs w:val="20"/>
        </w:rPr>
        <w:t>13</w:t>
      </w:r>
      <w:r w:rsidR="00CA646C">
        <w:rPr>
          <w:rFonts w:ascii="Arial" w:hAnsi="Arial" w:cs="Arial"/>
          <w:sz w:val="20"/>
          <w:szCs w:val="20"/>
        </w:rPr>
        <w:t>.12.2021r.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5D" w:rsidRDefault="00D0775D" w:rsidP="007B36B6">
      <w:pPr>
        <w:spacing w:after="0" w:line="240" w:lineRule="auto"/>
      </w:pPr>
      <w:r>
        <w:separator/>
      </w:r>
    </w:p>
  </w:endnote>
  <w:endnote w:type="continuationSeparator" w:id="0">
    <w:p w:rsidR="00D0775D" w:rsidRDefault="00D0775D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5D" w:rsidRDefault="00D0775D" w:rsidP="007B36B6">
      <w:pPr>
        <w:spacing w:after="0" w:line="240" w:lineRule="auto"/>
      </w:pPr>
      <w:r>
        <w:separator/>
      </w:r>
    </w:p>
  </w:footnote>
  <w:footnote w:type="continuationSeparator" w:id="0">
    <w:p w:rsidR="00D0775D" w:rsidRDefault="00D0775D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0F652F"/>
    <w:rsid w:val="00117CCB"/>
    <w:rsid w:val="001342BF"/>
    <w:rsid w:val="00143D92"/>
    <w:rsid w:val="00145489"/>
    <w:rsid w:val="001924F9"/>
    <w:rsid w:val="001C11D2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3F631D"/>
    <w:rsid w:val="0041338E"/>
    <w:rsid w:val="00463AA5"/>
    <w:rsid w:val="004A684A"/>
    <w:rsid w:val="00540419"/>
    <w:rsid w:val="005B4329"/>
    <w:rsid w:val="005E08BA"/>
    <w:rsid w:val="005E74C8"/>
    <w:rsid w:val="0061091C"/>
    <w:rsid w:val="00620890"/>
    <w:rsid w:val="00633476"/>
    <w:rsid w:val="006E23BE"/>
    <w:rsid w:val="006F428E"/>
    <w:rsid w:val="00753930"/>
    <w:rsid w:val="00795B90"/>
    <w:rsid w:val="007A3653"/>
    <w:rsid w:val="007B36B6"/>
    <w:rsid w:val="007F59F7"/>
    <w:rsid w:val="00853975"/>
    <w:rsid w:val="00865310"/>
    <w:rsid w:val="008841C3"/>
    <w:rsid w:val="00910907"/>
    <w:rsid w:val="00975D81"/>
    <w:rsid w:val="009C4D63"/>
    <w:rsid w:val="00A17CA0"/>
    <w:rsid w:val="00A21C8E"/>
    <w:rsid w:val="00A55D91"/>
    <w:rsid w:val="00A704CA"/>
    <w:rsid w:val="00A96A8B"/>
    <w:rsid w:val="00AB643D"/>
    <w:rsid w:val="00AB7201"/>
    <w:rsid w:val="00AE1795"/>
    <w:rsid w:val="00B04260"/>
    <w:rsid w:val="00B20C4B"/>
    <w:rsid w:val="00B22160"/>
    <w:rsid w:val="00B35E4F"/>
    <w:rsid w:val="00B40D79"/>
    <w:rsid w:val="00B56339"/>
    <w:rsid w:val="00B70981"/>
    <w:rsid w:val="00B90856"/>
    <w:rsid w:val="00BD4353"/>
    <w:rsid w:val="00BF15D7"/>
    <w:rsid w:val="00BF68DC"/>
    <w:rsid w:val="00C05A00"/>
    <w:rsid w:val="00C21DE1"/>
    <w:rsid w:val="00C741A7"/>
    <w:rsid w:val="00C76805"/>
    <w:rsid w:val="00C8663B"/>
    <w:rsid w:val="00C961E2"/>
    <w:rsid w:val="00CA646C"/>
    <w:rsid w:val="00D0775D"/>
    <w:rsid w:val="00D132DA"/>
    <w:rsid w:val="00D44FA6"/>
    <w:rsid w:val="00D4598E"/>
    <w:rsid w:val="00D60D51"/>
    <w:rsid w:val="00DA6486"/>
    <w:rsid w:val="00DF56B9"/>
    <w:rsid w:val="00E274D3"/>
    <w:rsid w:val="00E95DFA"/>
    <w:rsid w:val="00EC3AB0"/>
    <w:rsid w:val="00EC6FC5"/>
    <w:rsid w:val="00F14BF1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355D7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Mastalerz</cp:lastModifiedBy>
  <cp:revision>2</cp:revision>
  <cp:lastPrinted>2021-10-19T07:13:00Z</cp:lastPrinted>
  <dcterms:created xsi:type="dcterms:W3CDTF">2021-11-30T12:40:00Z</dcterms:created>
  <dcterms:modified xsi:type="dcterms:W3CDTF">2021-11-30T12:40:00Z</dcterms:modified>
</cp:coreProperties>
</file>